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01" w:type="dxa"/>
        <w:tblLook w:val="04A0" w:firstRow="1" w:lastRow="0" w:firstColumn="1" w:lastColumn="0" w:noHBand="0" w:noVBand="1"/>
      </w:tblPr>
      <w:tblGrid>
        <w:gridCol w:w="4820"/>
        <w:gridCol w:w="5954"/>
      </w:tblGrid>
      <w:tr w:rsidR="003B5FC4" w:rsidRPr="009D1F99" w:rsidTr="00DC35C1">
        <w:tc>
          <w:tcPr>
            <w:tcW w:w="4820" w:type="dxa"/>
          </w:tcPr>
          <w:p w:rsidR="003B5FC4" w:rsidRPr="009D1F99" w:rsidRDefault="003B5FC4" w:rsidP="00DC35C1">
            <w:pPr>
              <w:tabs>
                <w:tab w:val="center" w:pos="4320"/>
                <w:tab w:val="right" w:pos="8640"/>
              </w:tabs>
              <w:spacing w:after="0" w:line="240" w:lineRule="auto"/>
              <w:jc w:val="center"/>
              <w:rPr>
                <w:rFonts w:ascii="Times New Roman" w:hAnsi="Times New Roman"/>
                <w:sz w:val="26"/>
                <w:szCs w:val="26"/>
              </w:rPr>
            </w:pPr>
            <w:r w:rsidRPr="009D1F99">
              <w:rPr>
                <w:rFonts w:ascii="Times New Roman" w:hAnsi="Times New Roman"/>
                <w:sz w:val="26"/>
                <w:szCs w:val="26"/>
              </w:rPr>
              <w:t>BỘ Y TẾ</w:t>
            </w:r>
          </w:p>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TRƯỜNG ĐẠI HỌC DƯỢC HÀ NỘI</w:t>
            </w:r>
          </w:p>
          <w:p w:rsidR="003B5FC4" w:rsidRPr="009D1F99" w:rsidRDefault="003B5FC4" w:rsidP="00DC35C1">
            <w:pPr>
              <w:tabs>
                <w:tab w:val="center" w:pos="4320"/>
                <w:tab w:val="right" w:pos="8640"/>
              </w:tabs>
              <w:spacing w:after="0" w:line="240" w:lineRule="auto"/>
              <w:jc w:val="center"/>
              <w:rPr>
                <w:rFonts w:ascii="Times New Roman" w:hAnsi="Times New Roman"/>
              </w:rPr>
            </w:pPr>
            <w:r w:rsidRPr="009D1F99">
              <w:rPr>
                <w:rFonts w:ascii="Times New Roman" w:hAnsi="Times New Roman"/>
                <w:noProof/>
              </w:rPr>
              <mc:AlternateContent>
                <mc:Choice Requires="wps">
                  <w:drawing>
                    <wp:anchor distT="0" distB="0" distL="114300" distR="114300" simplePos="0" relativeHeight="251681792" behindDoc="0" locked="0" layoutInCell="1" allowOverlap="1" wp14:anchorId="75393436" wp14:editId="2E94E5B8">
                      <wp:simplePos x="0" y="0"/>
                      <wp:positionH relativeFrom="column">
                        <wp:posOffset>915670</wp:posOffset>
                      </wp:positionH>
                      <wp:positionV relativeFrom="paragraph">
                        <wp:posOffset>20955</wp:posOffset>
                      </wp:positionV>
                      <wp:extent cx="1189990" cy="0"/>
                      <wp:effectExtent l="1206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D762BD" id="_x0000_t32" coordsize="21600,21600" o:spt="32" o:oned="t" path="m,l21600,21600e" filled="f">
                      <v:path arrowok="t" fillok="f" o:connecttype="none"/>
                      <o:lock v:ext="edit" shapetype="t"/>
                    </v:shapetype>
                    <v:shape id="Straight Arrow Connector 1" o:spid="_x0000_s1026" type="#_x0000_t32" style="position:absolute;margin-left:72.1pt;margin-top:1.65pt;width:93.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WaZpio1k972YZvdEbaz7IKAlfpJHttcxCEjC&#10;MfT8Yh0KwcR7gj9VwVY2TbBDo0iXR+l8Og8JFhrJ/aYPs+Z4KBpDztQbKjy+Kgj2EGbgpHgAqwXl&#10;m37uqGxuc4xvlMdDYUinn90c8y2dpJvlZjkbzaaLzWg2KcvR87aYjRbb5P28fFcWRZl899SSWVZL&#10;zoXy7O7uTWZ/547+Ht18N/h3KEP8iB4kItn7O5AOnfXNvNniAPy6M74avslo2BDcXy5/I35dh6if&#10;v4D1D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DbbdsLJQIAAEoEAAAOAAAAAAAAAAAAAAAAAC4CAABkcnMvZTJvRG9jLnht&#10;bFBLAQItABQABgAIAAAAIQBlx7/F2wAAAAcBAAAPAAAAAAAAAAAAAAAAAH8EAABkcnMvZG93bnJl&#10;di54bWxQSwUGAAAAAAQABADzAAAAhwUAAAAA&#10;"/>
                  </w:pict>
                </mc:Fallback>
              </mc:AlternateContent>
            </w:r>
          </w:p>
        </w:tc>
        <w:tc>
          <w:tcPr>
            <w:tcW w:w="5954" w:type="dxa"/>
          </w:tcPr>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CỘNG HÒA XÃ HỘI CHỦ NGHĨA VIỆT NAM</w:t>
            </w:r>
          </w:p>
          <w:p w:rsidR="003B5FC4" w:rsidRPr="009D1F99" w:rsidRDefault="003B5FC4" w:rsidP="00DC35C1">
            <w:pPr>
              <w:tabs>
                <w:tab w:val="center" w:pos="4320"/>
                <w:tab w:val="right" w:pos="8640"/>
              </w:tabs>
              <w:spacing w:after="0" w:line="240" w:lineRule="auto"/>
              <w:jc w:val="center"/>
              <w:rPr>
                <w:rFonts w:ascii="Times New Roman" w:hAnsi="Times New Roman"/>
                <w:sz w:val="28"/>
                <w:szCs w:val="28"/>
              </w:rPr>
            </w:pPr>
            <w:r w:rsidRPr="009D1F99">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213D7F1D" wp14:editId="4F424903">
                      <wp:simplePos x="0" y="0"/>
                      <wp:positionH relativeFrom="column">
                        <wp:posOffset>708025</wp:posOffset>
                      </wp:positionH>
                      <wp:positionV relativeFrom="paragraph">
                        <wp:posOffset>226695</wp:posOffset>
                      </wp:positionV>
                      <wp:extent cx="2178685" cy="8255"/>
                      <wp:effectExtent l="0" t="0" r="31115"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60728C" id="Straight Arrow Connector 2" o:spid="_x0000_s1026" type="#_x0000_t32" style="position:absolute;margin-left:55.75pt;margin-top:17.85pt;width:171.55pt;height:.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"/>
                  </w:pict>
                </mc:Fallback>
              </mc:AlternateContent>
            </w:r>
            <w:proofErr w:type="spellStart"/>
            <w:r w:rsidRPr="009D1F99">
              <w:rPr>
                <w:rFonts w:ascii="Times New Roman" w:hAnsi="Times New Roman"/>
                <w:b/>
                <w:sz w:val="28"/>
                <w:szCs w:val="28"/>
              </w:rPr>
              <w:t>Độc</w:t>
            </w:r>
            <w:proofErr w:type="spellEnd"/>
            <w:r w:rsidRPr="009D1F99">
              <w:rPr>
                <w:rFonts w:ascii="Times New Roman" w:hAnsi="Times New Roman"/>
                <w:b/>
                <w:sz w:val="28"/>
                <w:szCs w:val="28"/>
              </w:rPr>
              <w:t xml:space="preserve"> </w:t>
            </w:r>
            <w:proofErr w:type="spellStart"/>
            <w:r w:rsidRPr="009D1F99">
              <w:rPr>
                <w:rFonts w:ascii="Times New Roman" w:hAnsi="Times New Roman"/>
                <w:b/>
                <w:sz w:val="28"/>
                <w:szCs w:val="28"/>
              </w:rPr>
              <w:t>lập</w:t>
            </w:r>
            <w:proofErr w:type="spellEnd"/>
            <w:r w:rsidRPr="009D1F99">
              <w:rPr>
                <w:rFonts w:ascii="Times New Roman" w:hAnsi="Times New Roman"/>
                <w:b/>
                <w:sz w:val="28"/>
                <w:szCs w:val="28"/>
              </w:rPr>
              <w:t xml:space="preserve"> – </w:t>
            </w:r>
            <w:proofErr w:type="spellStart"/>
            <w:r w:rsidRPr="009D1F99">
              <w:rPr>
                <w:rFonts w:ascii="Times New Roman" w:hAnsi="Times New Roman"/>
                <w:b/>
                <w:sz w:val="28"/>
                <w:szCs w:val="28"/>
              </w:rPr>
              <w:t>Tự</w:t>
            </w:r>
            <w:proofErr w:type="spellEnd"/>
            <w:r w:rsidRPr="009D1F99">
              <w:rPr>
                <w:rFonts w:ascii="Times New Roman" w:hAnsi="Times New Roman"/>
                <w:b/>
                <w:sz w:val="28"/>
                <w:szCs w:val="28"/>
              </w:rPr>
              <w:t xml:space="preserve"> do – </w:t>
            </w:r>
            <w:proofErr w:type="spellStart"/>
            <w:r w:rsidRPr="009D1F99">
              <w:rPr>
                <w:rFonts w:ascii="Times New Roman" w:hAnsi="Times New Roman"/>
                <w:b/>
                <w:sz w:val="28"/>
                <w:szCs w:val="28"/>
              </w:rPr>
              <w:t>Hạnh</w:t>
            </w:r>
            <w:proofErr w:type="spellEnd"/>
            <w:r w:rsidRPr="009D1F99">
              <w:rPr>
                <w:rFonts w:ascii="Times New Roman" w:hAnsi="Times New Roman"/>
                <w:b/>
                <w:sz w:val="28"/>
                <w:szCs w:val="28"/>
              </w:rPr>
              <w:t xml:space="preserve"> </w:t>
            </w:r>
            <w:proofErr w:type="spellStart"/>
            <w:r w:rsidRPr="009D1F99">
              <w:rPr>
                <w:rFonts w:ascii="Times New Roman" w:hAnsi="Times New Roman"/>
                <w:b/>
                <w:sz w:val="28"/>
                <w:szCs w:val="28"/>
              </w:rPr>
              <w:t>phúc</w:t>
            </w:r>
            <w:proofErr w:type="spellEnd"/>
          </w:p>
        </w:tc>
      </w:tr>
      <w:tr w:rsidR="003B5FC4" w:rsidRPr="00CD31BA" w:rsidTr="00DC35C1">
        <w:tc>
          <w:tcPr>
            <w:tcW w:w="4820" w:type="dxa"/>
          </w:tcPr>
          <w:p w:rsidR="003B5FC4" w:rsidRPr="00CD31BA" w:rsidRDefault="003B5FC4" w:rsidP="000504E5">
            <w:pPr>
              <w:tabs>
                <w:tab w:val="center" w:pos="4320"/>
                <w:tab w:val="right" w:pos="8640"/>
              </w:tabs>
              <w:spacing w:after="0" w:line="240" w:lineRule="auto"/>
              <w:jc w:val="center"/>
              <w:rPr>
                <w:rFonts w:ascii="Times New Roman" w:hAnsi="Times New Roman"/>
                <w:sz w:val="26"/>
                <w:szCs w:val="26"/>
              </w:rPr>
            </w:pPr>
            <w:proofErr w:type="spellStart"/>
            <w:r w:rsidRPr="00CD31BA">
              <w:rPr>
                <w:rFonts w:ascii="Times New Roman" w:hAnsi="Times New Roman"/>
                <w:sz w:val="26"/>
                <w:szCs w:val="26"/>
              </w:rPr>
              <w:t>Số</w:t>
            </w:r>
            <w:proofErr w:type="spellEnd"/>
            <w:r w:rsidR="00B07C6C">
              <w:rPr>
                <w:rFonts w:ascii="Times New Roman" w:hAnsi="Times New Roman"/>
                <w:sz w:val="26"/>
                <w:szCs w:val="26"/>
              </w:rPr>
              <w:t xml:space="preserve">: </w:t>
            </w:r>
            <w:r w:rsidR="000504E5">
              <w:rPr>
                <w:rFonts w:ascii="Times New Roman" w:hAnsi="Times New Roman"/>
                <w:sz w:val="26"/>
                <w:szCs w:val="26"/>
              </w:rPr>
              <w:t>96</w:t>
            </w:r>
            <w:r w:rsidR="00265392">
              <w:rPr>
                <w:rFonts w:ascii="Times New Roman" w:hAnsi="Times New Roman"/>
                <w:sz w:val="26"/>
                <w:szCs w:val="26"/>
              </w:rPr>
              <w:t xml:space="preserve"> </w:t>
            </w:r>
            <w:r w:rsidRPr="00CD31BA">
              <w:rPr>
                <w:rFonts w:ascii="Times New Roman" w:hAnsi="Times New Roman"/>
                <w:sz w:val="26"/>
                <w:szCs w:val="26"/>
              </w:rPr>
              <w:t>/ QĐ-DHN</w:t>
            </w:r>
          </w:p>
        </w:tc>
        <w:tc>
          <w:tcPr>
            <w:tcW w:w="5954" w:type="dxa"/>
          </w:tcPr>
          <w:p w:rsidR="003B5FC4" w:rsidRPr="00CD31BA" w:rsidRDefault="003B5FC4" w:rsidP="000504E5">
            <w:pPr>
              <w:tabs>
                <w:tab w:val="center" w:pos="4320"/>
                <w:tab w:val="right" w:pos="8640"/>
              </w:tabs>
              <w:spacing w:after="0" w:line="240" w:lineRule="auto"/>
              <w:jc w:val="center"/>
              <w:rPr>
                <w:rFonts w:ascii="Times New Roman" w:hAnsi="Times New Roman"/>
                <w:sz w:val="26"/>
                <w:szCs w:val="26"/>
              </w:rPr>
            </w:pPr>
            <w:proofErr w:type="spellStart"/>
            <w:r w:rsidRPr="00CD31BA">
              <w:rPr>
                <w:rFonts w:ascii="Times New Roman" w:hAnsi="Times New Roman"/>
                <w:i/>
                <w:sz w:val="26"/>
                <w:szCs w:val="26"/>
              </w:rPr>
              <w:t>Hà</w:t>
            </w:r>
            <w:proofErr w:type="spellEnd"/>
            <w:r w:rsidRPr="00CD31BA">
              <w:rPr>
                <w:rFonts w:ascii="Times New Roman" w:hAnsi="Times New Roman"/>
                <w:i/>
                <w:sz w:val="26"/>
                <w:szCs w:val="26"/>
              </w:rPr>
              <w:t xml:space="preserve"> </w:t>
            </w:r>
            <w:proofErr w:type="spellStart"/>
            <w:r w:rsidRPr="00CD31BA">
              <w:rPr>
                <w:rFonts w:ascii="Times New Roman" w:hAnsi="Times New Roman"/>
                <w:i/>
                <w:sz w:val="26"/>
                <w:szCs w:val="26"/>
              </w:rPr>
              <w:t>Nội</w:t>
            </w:r>
            <w:proofErr w:type="spellEnd"/>
            <w:r w:rsidRPr="00CD31BA">
              <w:rPr>
                <w:rFonts w:ascii="Times New Roman" w:hAnsi="Times New Roman"/>
                <w:i/>
                <w:sz w:val="26"/>
                <w:szCs w:val="26"/>
              </w:rPr>
              <w:t xml:space="preserve">, </w:t>
            </w:r>
            <w:proofErr w:type="spellStart"/>
            <w:r w:rsidRPr="00CD31BA">
              <w:rPr>
                <w:rFonts w:ascii="Times New Roman" w:hAnsi="Times New Roman"/>
                <w:i/>
                <w:sz w:val="26"/>
                <w:szCs w:val="26"/>
              </w:rPr>
              <w:t>ngày</w:t>
            </w:r>
            <w:proofErr w:type="spellEnd"/>
            <w:r w:rsidRPr="00CD31BA">
              <w:rPr>
                <w:rFonts w:ascii="Times New Roman" w:hAnsi="Times New Roman"/>
                <w:i/>
                <w:sz w:val="26"/>
                <w:szCs w:val="26"/>
              </w:rPr>
              <w:t xml:space="preserve"> </w:t>
            </w:r>
            <w:r w:rsidR="000504E5">
              <w:rPr>
                <w:rFonts w:ascii="Times New Roman" w:hAnsi="Times New Roman"/>
                <w:i/>
                <w:sz w:val="26"/>
                <w:szCs w:val="26"/>
              </w:rPr>
              <w:t>06</w:t>
            </w:r>
            <w:r w:rsidR="00265392">
              <w:rPr>
                <w:rFonts w:ascii="Times New Roman" w:hAnsi="Times New Roman"/>
                <w:i/>
                <w:sz w:val="26"/>
                <w:szCs w:val="26"/>
              </w:rPr>
              <w:t xml:space="preserve"> </w:t>
            </w:r>
            <w:r w:rsidR="000504E5">
              <w:rPr>
                <w:rFonts w:ascii="Times New Roman" w:hAnsi="Times New Roman"/>
                <w:i/>
                <w:sz w:val="26"/>
                <w:szCs w:val="26"/>
              </w:rPr>
              <w:t xml:space="preserve"> </w:t>
            </w:r>
            <w:proofErr w:type="spellStart"/>
            <w:r w:rsidR="000504E5">
              <w:rPr>
                <w:rFonts w:ascii="Times New Roman" w:hAnsi="Times New Roman"/>
                <w:i/>
                <w:sz w:val="26"/>
                <w:szCs w:val="26"/>
              </w:rPr>
              <w:t>tháng</w:t>
            </w:r>
            <w:proofErr w:type="spellEnd"/>
            <w:r w:rsidR="000504E5">
              <w:rPr>
                <w:rFonts w:ascii="Times New Roman" w:hAnsi="Times New Roman"/>
                <w:i/>
                <w:sz w:val="26"/>
                <w:szCs w:val="26"/>
              </w:rPr>
              <w:t xml:space="preserve"> 02 </w:t>
            </w:r>
            <w:r w:rsidRPr="00CD31BA">
              <w:rPr>
                <w:rFonts w:ascii="Times New Roman" w:hAnsi="Times New Roman"/>
                <w:i/>
                <w:sz w:val="26"/>
                <w:szCs w:val="26"/>
              </w:rPr>
              <w:t xml:space="preserve"> </w:t>
            </w:r>
            <w:proofErr w:type="spellStart"/>
            <w:r w:rsidRPr="00CD31BA">
              <w:rPr>
                <w:rFonts w:ascii="Times New Roman" w:hAnsi="Times New Roman"/>
                <w:i/>
                <w:sz w:val="26"/>
                <w:szCs w:val="26"/>
              </w:rPr>
              <w:t>năm</w:t>
            </w:r>
            <w:proofErr w:type="spellEnd"/>
            <w:r w:rsidRPr="00CD31BA">
              <w:rPr>
                <w:rFonts w:ascii="Times New Roman" w:hAnsi="Times New Roman"/>
                <w:i/>
                <w:sz w:val="26"/>
                <w:szCs w:val="26"/>
              </w:rPr>
              <w:t xml:space="preserve"> 201</w:t>
            </w:r>
            <w:r w:rsidR="00265392">
              <w:rPr>
                <w:rFonts w:ascii="Times New Roman" w:hAnsi="Times New Roman"/>
                <w:i/>
                <w:sz w:val="26"/>
                <w:szCs w:val="26"/>
              </w:rPr>
              <w:t>5</w:t>
            </w:r>
          </w:p>
        </w:tc>
      </w:tr>
    </w:tbl>
    <w:p w:rsidR="003B5FC4" w:rsidRPr="00652E01" w:rsidRDefault="00265392" w:rsidP="003B5FC4">
      <w:pPr>
        <w:rPr>
          <w:sz w:val="28"/>
          <w:szCs w:val="28"/>
        </w:rPr>
      </w:pPr>
      <w:r>
        <w:rPr>
          <w:sz w:val="28"/>
          <w:szCs w:val="28"/>
        </w:rPr>
        <w:t xml:space="preserve">   </w:t>
      </w:r>
    </w:p>
    <w:p w:rsidR="003B5FC4" w:rsidRPr="009D1F99" w:rsidRDefault="003B5FC4" w:rsidP="003B5FC4">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4F6EF2" w:rsidRDefault="003B5FC4" w:rsidP="004F6EF2">
      <w:pPr>
        <w:spacing w:after="0" w:line="240" w:lineRule="auto"/>
        <w:ind w:right="-158"/>
        <w:jc w:val="center"/>
        <w:rPr>
          <w:rFonts w:ascii="Times New Roman" w:hAnsi="Times New Roman"/>
          <w:b/>
          <w:sz w:val="26"/>
          <w:szCs w:val="26"/>
        </w:rPr>
      </w:pPr>
      <w:proofErr w:type="spellStart"/>
      <w:r w:rsidRPr="00174457">
        <w:rPr>
          <w:rFonts w:ascii="Times New Roman" w:hAnsi="Times New Roman"/>
          <w:b/>
          <w:sz w:val="26"/>
          <w:szCs w:val="26"/>
        </w:rPr>
        <w:t>Về</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việc</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phê</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duyệt</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kết</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quả</w:t>
      </w:r>
      <w:proofErr w:type="spellEnd"/>
      <w:r w:rsidRPr="00174457">
        <w:rPr>
          <w:rFonts w:ascii="Times New Roman" w:hAnsi="Times New Roman"/>
          <w:b/>
          <w:sz w:val="26"/>
          <w:szCs w:val="26"/>
        </w:rPr>
        <w:t xml:space="preserve"> </w:t>
      </w:r>
      <w:proofErr w:type="spellStart"/>
      <w:r w:rsidR="004F6EF2">
        <w:rPr>
          <w:rFonts w:ascii="Times New Roman" w:hAnsi="Times New Roman"/>
          <w:b/>
          <w:sz w:val="26"/>
          <w:szCs w:val="26"/>
        </w:rPr>
        <w:t>lựa</w:t>
      </w:r>
      <w:proofErr w:type="spellEnd"/>
      <w:r w:rsidR="004F6EF2">
        <w:rPr>
          <w:rFonts w:ascii="Times New Roman" w:hAnsi="Times New Roman"/>
          <w:b/>
          <w:sz w:val="26"/>
          <w:szCs w:val="26"/>
        </w:rPr>
        <w:t xml:space="preserve"> </w:t>
      </w:r>
      <w:proofErr w:type="spellStart"/>
      <w:r w:rsidR="004F6EF2">
        <w:rPr>
          <w:rFonts w:ascii="Times New Roman" w:hAnsi="Times New Roman"/>
          <w:b/>
          <w:sz w:val="26"/>
          <w:szCs w:val="26"/>
        </w:rPr>
        <w:t>chọn</w:t>
      </w:r>
      <w:proofErr w:type="spellEnd"/>
      <w:r w:rsidR="004F6EF2">
        <w:rPr>
          <w:rFonts w:ascii="Times New Roman" w:hAnsi="Times New Roman"/>
          <w:b/>
          <w:sz w:val="26"/>
          <w:szCs w:val="26"/>
        </w:rPr>
        <w:t xml:space="preserve"> </w:t>
      </w:r>
      <w:proofErr w:type="spellStart"/>
      <w:r w:rsidR="004F6EF2">
        <w:rPr>
          <w:rFonts w:ascii="Times New Roman" w:hAnsi="Times New Roman"/>
          <w:b/>
          <w:sz w:val="26"/>
          <w:szCs w:val="26"/>
        </w:rPr>
        <w:t>nhà</w:t>
      </w:r>
      <w:proofErr w:type="spellEnd"/>
      <w:r w:rsidR="004F6EF2">
        <w:rPr>
          <w:rFonts w:ascii="Times New Roman" w:hAnsi="Times New Roman"/>
          <w:b/>
          <w:sz w:val="26"/>
          <w:szCs w:val="26"/>
        </w:rPr>
        <w:t xml:space="preserve"> </w:t>
      </w:r>
      <w:proofErr w:type="spellStart"/>
      <w:r w:rsidR="004F6EF2">
        <w:rPr>
          <w:rFonts w:ascii="Times New Roman" w:hAnsi="Times New Roman"/>
          <w:b/>
          <w:sz w:val="26"/>
          <w:szCs w:val="26"/>
        </w:rPr>
        <w:t>thầu</w:t>
      </w:r>
      <w:proofErr w:type="spellEnd"/>
      <w:r w:rsidR="00305E2B" w:rsidRPr="00174457">
        <w:rPr>
          <w:rFonts w:ascii="Times New Roman" w:hAnsi="Times New Roman"/>
          <w:b/>
          <w:sz w:val="26"/>
          <w:szCs w:val="26"/>
        </w:rPr>
        <w:t xml:space="preserve"> </w:t>
      </w:r>
      <w:r w:rsidR="00265392" w:rsidRPr="00141929">
        <w:rPr>
          <w:rFonts w:ascii="Times New Roman" w:hAnsi="Times New Roman"/>
          <w:i/>
          <w:iCs/>
          <w:noProof/>
          <w:sz w:val="26"/>
          <w:szCs w:val="26"/>
        </w:rPr>
        <mc:AlternateContent>
          <mc:Choice Requires="wps">
            <w:drawing>
              <wp:anchor distT="0" distB="0" distL="114300" distR="114300" simplePos="0" relativeHeight="251684864" behindDoc="0" locked="0" layoutInCell="1" allowOverlap="1" wp14:anchorId="53837EAD" wp14:editId="769F8DBC">
                <wp:simplePos x="0" y="0"/>
                <wp:positionH relativeFrom="page">
                  <wp:posOffset>2860484</wp:posOffset>
                </wp:positionH>
                <wp:positionV relativeFrom="paragraph">
                  <wp:posOffset>462456</wp:posOffset>
                </wp:positionV>
                <wp:extent cx="21316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FFBB95"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25pt,36.4pt" to="393.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sMc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">
                <w10:wrap anchorx="page"/>
              </v:line>
            </w:pict>
          </mc:Fallback>
        </mc:AlternateContent>
      </w:r>
      <w:proofErr w:type="spellStart"/>
      <w:r w:rsidR="00265392" w:rsidRPr="0070711B">
        <w:rPr>
          <w:rFonts w:ascii="Times New Roman" w:hAnsi="Times New Roman"/>
          <w:b/>
          <w:sz w:val="26"/>
          <w:szCs w:val="26"/>
        </w:rPr>
        <w:t>gói</w:t>
      </w:r>
      <w:proofErr w:type="spellEnd"/>
      <w:r w:rsidR="00265392" w:rsidRPr="0070711B">
        <w:rPr>
          <w:rFonts w:ascii="Times New Roman" w:hAnsi="Times New Roman"/>
          <w:b/>
          <w:sz w:val="26"/>
          <w:szCs w:val="26"/>
        </w:rPr>
        <w:t xml:space="preserve"> </w:t>
      </w:r>
      <w:proofErr w:type="spellStart"/>
      <w:r w:rsidR="00265392" w:rsidRPr="0070711B">
        <w:rPr>
          <w:rFonts w:ascii="Times New Roman" w:hAnsi="Times New Roman"/>
          <w:b/>
          <w:sz w:val="26"/>
          <w:szCs w:val="26"/>
        </w:rPr>
        <w:t>thầu</w:t>
      </w:r>
      <w:proofErr w:type="spellEnd"/>
      <w:r w:rsidR="00265392" w:rsidRPr="0070711B">
        <w:rPr>
          <w:rFonts w:ascii="Times New Roman" w:hAnsi="Times New Roman"/>
          <w:b/>
          <w:sz w:val="26"/>
          <w:szCs w:val="26"/>
        </w:rPr>
        <w:t xml:space="preserve"> </w:t>
      </w:r>
      <w:r w:rsidR="00265392" w:rsidRPr="0070711B">
        <w:rPr>
          <w:rFonts w:ascii="Times New Roman" w:hAnsi="Times New Roman"/>
          <w:b/>
          <w:bCs/>
          <w:sz w:val="26"/>
          <w:szCs w:val="26"/>
        </w:rPr>
        <w:t>“</w:t>
      </w:r>
      <w:proofErr w:type="spellStart"/>
      <w:r w:rsidR="00265392" w:rsidRPr="0070711B">
        <w:rPr>
          <w:rFonts w:ascii="Times New Roman" w:hAnsi="Times New Roman"/>
          <w:b/>
          <w:bCs/>
          <w:sz w:val="26"/>
          <w:szCs w:val="26"/>
        </w:rPr>
        <w:t>T</w:t>
      </w:r>
      <w:r w:rsidR="00265392" w:rsidRPr="0070711B">
        <w:rPr>
          <w:rFonts w:ascii="Times New Roman" w:hAnsi="Times New Roman"/>
          <w:b/>
          <w:sz w:val="26"/>
          <w:szCs w:val="26"/>
        </w:rPr>
        <w:t>hiết</w:t>
      </w:r>
      <w:proofErr w:type="spellEnd"/>
      <w:r w:rsidR="00265392" w:rsidRPr="0070711B">
        <w:rPr>
          <w:rFonts w:ascii="Times New Roman" w:hAnsi="Times New Roman"/>
          <w:b/>
          <w:sz w:val="26"/>
          <w:szCs w:val="26"/>
        </w:rPr>
        <w:t xml:space="preserve"> </w:t>
      </w:r>
      <w:proofErr w:type="spellStart"/>
      <w:r w:rsidR="00265392" w:rsidRPr="0070711B">
        <w:rPr>
          <w:rFonts w:ascii="Times New Roman" w:hAnsi="Times New Roman"/>
          <w:b/>
          <w:sz w:val="26"/>
          <w:szCs w:val="26"/>
        </w:rPr>
        <w:t>bị</w:t>
      </w:r>
      <w:proofErr w:type="spellEnd"/>
      <w:r w:rsidR="00265392" w:rsidRPr="0070711B">
        <w:rPr>
          <w:rFonts w:ascii="Times New Roman" w:hAnsi="Times New Roman"/>
          <w:b/>
          <w:sz w:val="26"/>
          <w:szCs w:val="26"/>
        </w:rPr>
        <w:t xml:space="preserve"> </w:t>
      </w:r>
      <w:proofErr w:type="spellStart"/>
      <w:r w:rsidR="004F6EF2">
        <w:rPr>
          <w:rFonts w:ascii="Times New Roman" w:hAnsi="Times New Roman"/>
          <w:b/>
          <w:sz w:val="26"/>
          <w:szCs w:val="26"/>
        </w:rPr>
        <w:t>thí</w:t>
      </w:r>
      <w:proofErr w:type="spellEnd"/>
      <w:r w:rsidR="004F6EF2">
        <w:rPr>
          <w:rFonts w:ascii="Times New Roman" w:hAnsi="Times New Roman"/>
          <w:b/>
          <w:sz w:val="26"/>
          <w:szCs w:val="26"/>
        </w:rPr>
        <w:t xml:space="preserve"> </w:t>
      </w:r>
      <w:proofErr w:type="spellStart"/>
      <w:proofErr w:type="gramStart"/>
      <w:r w:rsidR="004F6EF2">
        <w:rPr>
          <w:rFonts w:ascii="Times New Roman" w:hAnsi="Times New Roman"/>
          <w:b/>
          <w:sz w:val="26"/>
          <w:szCs w:val="26"/>
        </w:rPr>
        <w:t>nghiệm</w:t>
      </w:r>
      <w:proofErr w:type="spellEnd"/>
      <w:r w:rsidR="004F6EF2">
        <w:rPr>
          <w:rFonts w:ascii="Times New Roman" w:hAnsi="Times New Roman"/>
          <w:b/>
          <w:sz w:val="26"/>
          <w:szCs w:val="26"/>
        </w:rPr>
        <w:t xml:space="preserve"> </w:t>
      </w:r>
      <w:r w:rsidR="00265392" w:rsidRPr="0070711B">
        <w:rPr>
          <w:rFonts w:ascii="Times New Roman" w:hAnsi="Times New Roman"/>
          <w:b/>
          <w:sz w:val="26"/>
          <w:szCs w:val="26"/>
        </w:rPr>
        <w:t>”</w:t>
      </w:r>
      <w:proofErr w:type="gramEnd"/>
      <w:r w:rsidR="00265392" w:rsidRPr="0070711B">
        <w:rPr>
          <w:rFonts w:ascii="Times New Roman" w:hAnsi="Times New Roman"/>
          <w:b/>
          <w:sz w:val="26"/>
          <w:szCs w:val="26"/>
        </w:rPr>
        <w:t xml:space="preserve"> </w:t>
      </w:r>
    </w:p>
    <w:p w:rsidR="00174457" w:rsidRDefault="00265392" w:rsidP="004F6EF2">
      <w:pPr>
        <w:spacing w:after="0" w:line="240" w:lineRule="auto"/>
        <w:ind w:right="-158"/>
        <w:jc w:val="center"/>
        <w:rPr>
          <w:rFonts w:ascii="Times New Roman" w:hAnsi="Times New Roman"/>
          <w:b/>
          <w:sz w:val="26"/>
          <w:szCs w:val="26"/>
          <w:lang w:val="pt-BR"/>
        </w:rPr>
      </w:pPr>
      <w:r w:rsidRPr="0070711B">
        <w:rPr>
          <w:rFonts w:ascii="Times New Roman" w:hAnsi="Times New Roman"/>
          <w:b/>
          <w:sz w:val="26"/>
          <w:szCs w:val="26"/>
        </w:rPr>
        <w:t xml:space="preserve">-  </w:t>
      </w:r>
      <w:proofErr w:type="spellStart"/>
      <w:r w:rsidRPr="0070711B">
        <w:rPr>
          <w:rFonts w:ascii="Times New Roman" w:hAnsi="Times New Roman"/>
          <w:b/>
          <w:sz w:val="26"/>
          <w:szCs w:val="26"/>
        </w:rPr>
        <w:t>Dự</w:t>
      </w:r>
      <w:proofErr w:type="spellEnd"/>
      <w:r w:rsidRPr="0070711B">
        <w:rPr>
          <w:rFonts w:ascii="Times New Roman" w:hAnsi="Times New Roman"/>
          <w:b/>
          <w:sz w:val="26"/>
          <w:szCs w:val="26"/>
        </w:rPr>
        <w:t xml:space="preserve"> </w:t>
      </w:r>
      <w:proofErr w:type="spellStart"/>
      <w:proofErr w:type="gramStart"/>
      <w:r w:rsidRPr="0070711B">
        <w:rPr>
          <w:rFonts w:ascii="Times New Roman" w:hAnsi="Times New Roman"/>
          <w:b/>
          <w:sz w:val="26"/>
          <w:szCs w:val="26"/>
        </w:rPr>
        <w:t>án</w:t>
      </w:r>
      <w:proofErr w:type="spellEnd"/>
      <w:proofErr w:type="gramEnd"/>
      <w:r w:rsidRPr="0070711B">
        <w:rPr>
          <w:rFonts w:ascii="Times New Roman" w:hAnsi="Times New Roman"/>
          <w:b/>
          <w:sz w:val="26"/>
          <w:szCs w:val="26"/>
        </w:rPr>
        <w:t xml:space="preserve"> “</w:t>
      </w:r>
      <w:proofErr w:type="spellStart"/>
      <w:r w:rsidRPr="0070711B">
        <w:rPr>
          <w:rFonts w:ascii="Times New Roman" w:hAnsi="Times New Roman"/>
          <w:b/>
          <w:sz w:val="26"/>
          <w:szCs w:val="26"/>
        </w:rPr>
        <w:t>Chương</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trình</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phát</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triển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nguồn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nhân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lực</w:t>
      </w:r>
      <w:proofErr w:type="spellEnd"/>
      <w:r w:rsidRPr="0070711B">
        <w:rPr>
          <w:rFonts w:ascii="Times New Roman" w:hAnsi="Times New Roman"/>
          <w:b/>
          <w:sz w:val="26"/>
          <w:szCs w:val="26"/>
        </w:rPr>
        <w:t xml:space="preserve"> y </w:t>
      </w:r>
      <w:proofErr w:type="spellStart"/>
      <w:r w:rsidRPr="0070711B">
        <w:rPr>
          <w:rFonts w:ascii="Times New Roman" w:hAnsi="Times New Roman"/>
          <w:b/>
          <w:sz w:val="26"/>
          <w:szCs w:val="26"/>
        </w:rPr>
        <w:t>tế</w:t>
      </w:r>
      <w:proofErr w:type="spellEnd"/>
      <w:r w:rsidRPr="0070711B">
        <w:rPr>
          <w:rFonts w:ascii="Times New Roman" w:hAnsi="Times New Roman"/>
          <w:b/>
          <w:sz w:val="26"/>
          <w:szCs w:val="26"/>
        </w:rPr>
        <w:t>”</w:t>
      </w:r>
    </w:p>
    <w:p w:rsidR="004F6EF2" w:rsidRDefault="004F6EF2" w:rsidP="003B5FC4">
      <w:pPr>
        <w:spacing w:after="240"/>
        <w:jc w:val="center"/>
        <w:rPr>
          <w:rFonts w:ascii="Times New Roman" w:hAnsi="Times New Roman"/>
          <w:b/>
          <w:sz w:val="26"/>
          <w:szCs w:val="26"/>
          <w:lang w:val="pt-BR"/>
        </w:rPr>
      </w:pPr>
    </w:p>
    <w:p w:rsidR="003B5FC4" w:rsidRPr="00972A92" w:rsidRDefault="003B5FC4" w:rsidP="003B5FC4">
      <w:pPr>
        <w:spacing w:after="240"/>
        <w:jc w:val="center"/>
        <w:rPr>
          <w:rFonts w:ascii="Times New Roman" w:hAnsi="Times New Roman"/>
          <w:b/>
          <w:sz w:val="26"/>
          <w:szCs w:val="26"/>
          <w:lang w:val="pt-BR"/>
        </w:rPr>
      </w:pPr>
      <w:r w:rsidRPr="00972A92">
        <w:rPr>
          <w:rFonts w:ascii="Times New Roman" w:hAnsi="Times New Roman"/>
          <w:b/>
          <w:sz w:val="26"/>
          <w:szCs w:val="26"/>
          <w:lang w:val="pt-BR"/>
        </w:rPr>
        <w:t>HIỆU TRƯỞNG TRƯỜNG ĐẠI HỌC DƯỢC HÀ NỘI</w:t>
      </w:r>
    </w:p>
    <w:p w:rsidR="00265392" w:rsidRPr="00505EAB" w:rsidRDefault="00265392" w:rsidP="00D16A5C">
      <w:pPr>
        <w:spacing w:before="120" w:after="0" w:line="300" w:lineRule="atLeast"/>
        <w:ind w:firstLine="720"/>
        <w:jc w:val="both"/>
        <w:rPr>
          <w:rFonts w:ascii="Times New Roman" w:hAnsi="Times New Roman"/>
          <w:sz w:val="26"/>
          <w:szCs w:val="26"/>
        </w:rPr>
      </w:pPr>
      <w:proofErr w:type="spellStart"/>
      <w:r w:rsidRPr="00505EAB">
        <w:rPr>
          <w:rFonts w:ascii="Times New Roman" w:hAnsi="Times New Roman"/>
          <w:sz w:val="26"/>
          <w:szCs w:val="26"/>
        </w:rPr>
        <w:t>Căn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cứ</w:t>
      </w:r>
      <w:proofErr w:type="spellEnd"/>
      <w:r w:rsidRPr="00505EAB">
        <w:rPr>
          <w:rFonts w:ascii="Times New Roman" w:hAnsi="Times New Roman"/>
          <w:sz w:val="26"/>
          <w:szCs w:val="26"/>
        </w:rPr>
        <w:t xml:space="preserve"> </w:t>
      </w:r>
      <w:proofErr w:type="spellStart"/>
      <w:r>
        <w:rPr>
          <w:rFonts w:ascii="Times New Roman" w:hAnsi="Times New Roman"/>
          <w:sz w:val="26"/>
          <w:szCs w:val="26"/>
        </w:rPr>
        <w:t>Q</w:t>
      </w:r>
      <w:r w:rsidRPr="00505EAB">
        <w:rPr>
          <w:rFonts w:ascii="Times New Roman" w:hAnsi="Times New Roman"/>
          <w:sz w:val="26"/>
          <w:szCs w:val="26"/>
        </w:rPr>
        <w:t>uyết</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định</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số</w:t>
      </w:r>
      <w:proofErr w:type="spellEnd"/>
      <w:r w:rsidRPr="00505EAB">
        <w:rPr>
          <w:rFonts w:ascii="Times New Roman" w:hAnsi="Times New Roman"/>
          <w:sz w:val="26"/>
          <w:szCs w:val="26"/>
        </w:rPr>
        <w:t xml:space="preserve"> 828/BYT-QĐ </w:t>
      </w:r>
      <w:proofErr w:type="spellStart"/>
      <w:r w:rsidRPr="00505EAB">
        <w:rPr>
          <w:rFonts w:ascii="Times New Roman" w:hAnsi="Times New Roman"/>
          <w:sz w:val="26"/>
          <w:szCs w:val="26"/>
        </w:rPr>
        <w:t>ngày</w:t>
      </w:r>
      <w:proofErr w:type="spellEnd"/>
      <w:r w:rsidRPr="00505EAB">
        <w:rPr>
          <w:rFonts w:ascii="Times New Roman" w:hAnsi="Times New Roman"/>
          <w:sz w:val="26"/>
          <w:szCs w:val="26"/>
        </w:rPr>
        <w:t xml:space="preserve"> 29/9/1961 </w:t>
      </w:r>
      <w:proofErr w:type="spellStart"/>
      <w:r w:rsidRPr="00505EAB">
        <w:rPr>
          <w:rFonts w:ascii="Times New Roman" w:hAnsi="Times New Roman"/>
          <w:sz w:val="26"/>
          <w:szCs w:val="26"/>
        </w:rPr>
        <w:t>của</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Bộ</w:t>
      </w:r>
      <w:proofErr w:type="spellEnd"/>
      <w:r w:rsidRPr="00505EAB">
        <w:rPr>
          <w:rFonts w:ascii="Times New Roman" w:hAnsi="Times New Roman"/>
          <w:sz w:val="26"/>
          <w:szCs w:val="26"/>
        </w:rPr>
        <w:t xml:space="preserve"> Y </w:t>
      </w:r>
      <w:proofErr w:type="spellStart"/>
      <w:r w:rsidRPr="00505EAB">
        <w:rPr>
          <w:rFonts w:ascii="Times New Roman" w:hAnsi="Times New Roman"/>
          <w:sz w:val="26"/>
          <w:szCs w:val="26"/>
        </w:rPr>
        <w:t>tế</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về</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việc</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thành</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lập</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trường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Đại</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học</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Dược</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Hà</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Nội</w:t>
      </w:r>
      <w:proofErr w:type="spellEnd"/>
      <w:r w:rsidRPr="00505EAB">
        <w:rPr>
          <w:rFonts w:ascii="Times New Roman" w:hAnsi="Times New Roman"/>
          <w:sz w:val="26"/>
          <w:szCs w:val="26"/>
        </w:rPr>
        <w:t>;</w:t>
      </w:r>
    </w:p>
    <w:p w:rsidR="00265392" w:rsidRPr="00505EAB" w:rsidRDefault="00265392" w:rsidP="00D16A5C">
      <w:pPr>
        <w:tabs>
          <w:tab w:val="left" w:pos="726"/>
        </w:tabs>
        <w:spacing w:before="120" w:after="0" w:line="300" w:lineRule="atLeast"/>
        <w:ind w:right="28"/>
        <w:jc w:val="both"/>
        <w:rPr>
          <w:rFonts w:ascii="Times New Roman" w:hAnsi="Times New Roman"/>
          <w:sz w:val="26"/>
          <w:szCs w:val="26"/>
          <w:lang w:val="de-DE"/>
        </w:rPr>
      </w:pPr>
      <w:r w:rsidRPr="00505EAB">
        <w:rPr>
          <w:rFonts w:ascii="Times New Roman" w:hAnsi="Times New Roman"/>
          <w:sz w:val="26"/>
          <w:szCs w:val="26"/>
          <w:lang w:val="de-DE"/>
        </w:rPr>
        <w:tab/>
        <w:t>Căn cứ Luật Đấu thầu số 43/2013/QH13 ngày 26/11/2013 của Quốc hội khóa 13;</w:t>
      </w:r>
    </w:p>
    <w:p w:rsidR="00265392" w:rsidRPr="00505EAB" w:rsidRDefault="00265392" w:rsidP="00D16A5C">
      <w:pPr>
        <w:tabs>
          <w:tab w:val="left" w:pos="726"/>
        </w:tabs>
        <w:spacing w:before="120" w:after="0" w:line="300" w:lineRule="atLeast"/>
        <w:ind w:right="28"/>
        <w:jc w:val="both"/>
        <w:rPr>
          <w:rFonts w:ascii="Times New Roman" w:hAnsi="Times New Roman"/>
          <w:sz w:val="26"/>
          <w:szCs w:val="26"/>
          <w:lang w:val="de-DE"/>
        </w:rPr>
      </w:pPr>
      <w:r w:rsidRPr="00505EAB">
        <w:rPr>
          <w:rFonts w:ascii="Times New Roman" w:hAnsi="Times New Roman"/>
          <w:sz w:val="26"/>
          <w:szCs w:val="26"/>
          <w:lang w:val="de-DE"/>
        </w:rPr>
        <w:tab/>
        <w:t>Căn cứ Nghị định 63/2014/NĐ-CP ngày 26/6/2014 của Chính phủ Quy định chi tiết thi hành một số điều của Luật Đấu thầu về lựa chọn nhà thầu;</w:t>
      </w:r>
    </w:p>
    <w:p w:rsidR="00265392" w:rsidRPr="00505EAB" w:rsidRDefault="00265392" w:rsidP="00D16A5C">
      <w:pPr>
        <w:spacing w:before="120" w:after="0" w:line="300" w:lineRule="atLeast"/>
        <w:ind w:firstLine="720"/>
        <w:jc w:val="both"/>
        <w:rPr>
          <w:rFonts w:ascii="Times New Roman" w:hAnsi="Times New Roman"/>
          <w:sz w:val="26"/>
          <w:szCs w:val="26"/>
          <w:lang w:val="pt-BR"/>
        </w:rPr>
      </w:pPr>
      <w:proofErr w:type="spellStart"/>
      <w:r w:rsidRPr="00505EAB">
        <w:rPr>
          <w:rFonts w:ascii="Times New Roman" w:hAnsi="Times New Roman"/>
          <w:sz w:val="26"/>
          <w:szCs w:val="26"/>
        </w:rPr>
        <w:t>Căn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cứ</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Thông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tư</w:t>
      </w:r>
      <w:proofErr w:type="spellEnd"/>
      <w:r w:rsidRPr="00505EAB">
        <w:rPr>
          <w:rFonts w:ascii="Times New Roman" w:hAnsi="Times New Roman"/>
          <w:sz w:val="26"/>
          <w:szCs w:val="26"/>
        </w:rPr>
        <w:t xml:space="preserve"> 68/2012/TT-BTC</w:t>
      </w:r>
      <w:r w:rsidRPr="00505EAB">
        <w:rPr>
          <w:rFonts w:ascii="Times New Roman" w:hAnsi="Times New Roman"/>
          <w:sz w:val="26"/>
          <w:szCs w:val="26"/>
          <w:lang w:val="pt-BR"/>
        </w:rPr>
        <w:t xml:space="preserve"> ngày 26/04/2012 của Bộ Tài chính Qui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w:t>
      </w:r>
    </w:p>
    <w:p w:rsidR="00265392" w:rsidRDefault="00265392" w:rsidP="00D16A5C">
      <w:pPr>
        <w:spacing w:before="120" w:after="0" w:line="300" w:lineRule="atLeast"/>
        <w:ind w:firstLine="720"/>
        <w:jc w:val="both"/>
        <w:rPr>
          <w:rFonts w:ascii="Times New Roman" w:hAnsi="Times New Roman"/>
          <w:sz w:val="26"/>
          <w:szCs w:val="26"/>
        </w:rPr>
      </w:pPr>
      <w:r w:rsidRPr="00505EAB">
        <w:rPr>
          <w:rFonts w:ascii="Times New Roman" w:hAnsi="Times New Roman"/>
          <w:sz w:val="26"/>
          <w:szCs w:val="26"/>
          <w:lang w:val="vi-VN"/>
        </w:rPr>
        <w:t xml:space="preserve">Căn cứ Quyết định số </w:t>
      </w:r>
      <w:r w:rsidRPr="00505EAB">
        <w:rPr>
          <w:rFonts w:ascii="Times New Roman" w:hAnsi="Times New Roman"/>
          <w:sz w:val="26"/>
          <w:szCs w:val="26"/>
        </w:rPr>
        <w:t>4585</w:t>
      </w:r>
      <w:r w:rsidRPr="00505EAB">
        <w:rPr>
          <w:rFonts w:ascii="Times New Roman" w:hAnsi="Times New Roman"/>
          <w:sz w:val="26"/>
          <w:szCs w:val="26"/>
          <w:lang w:val="vi-VN"/>
        </w:rPr>
        <w:t xml:space="preserve">/QĐ-BYT ngày </w:t>
      </w:r>
      <w:r w:rsidRPr="00505EAB">
        <w:rPr>
          <w:rFonts w:ascii="Times New Roman" w:hAnsi="Times New Roman"/>
          <w:sz w:val="26"/>
          <w:szCs w:val="26"/>
        </w:rPr>
        <w:t>05</w:t>
      </w:r>
      <w:r w:rsidRPr="00505EAB">
        <w:rPr>
          <w:rFonts w:ascii="Times New Roman" w:hAnsi="Times New Roman"/>
          <w:sz w:val="26"/>
          <w:szCs w:val="26"/>
          <w:lang w:val="vi-VN"/>
        </w:rPr>
        <w:t>/</w:t>
      </w:r>
      <w:r w:rsidRPr="00505EAB">
        <w:rPr>
          <w:rFonts w:ascii="Times New Roman" w:hAnsi="Times New Roman"/>
          <w:sz w:val="26"/>
          <w:szCs w:val="26"/>
        </w:rPr>
        <w:t>11</w:t>
      </w:r>
      <w:r w:rsidRPr="00505EAB">
        <w:rPr>
          <w:rFonts w:ascii="Times New Roman" w:hAnsi="Times New Roman"/>
          <w:sz w:val="26"/>
          <w:szCs w:val="26"/>
          <w:lang w:val="vi-VN"/>
        </w:rPr>
        <w:t>/201</w:t>
      </w:r>
      <w:r w:rsidRPr="00505EAB">
        <w:rPr>
          <w:rFonts w:ascii="Times New Roman" w:hAnsi="Times New Roman"/>
          <w:sz w:val="26"/>
          <w:szCs w:val="26"/>
        </w:rPr>
        <w:t>4</w:t>
      </w:r>
      <w:r w:rsidRPr="00505EAB">
        <w:rPr>
          <w:rFonts w:ascii="Times New Roman" w:hAnsi="Times New Roman"/>
          <w:sz w:val="26"/>
          <w:szCs w:val="26"/>
          <w:lang w:val="vi-VN"/>
        </w:rPr>
        <w:t xml:space="preserve"> của Bộ trưởng Bộ Y tế về việc </w:t>
      </w:r>
      <w:proofErr w:type="spellStart"/>
      <w:r w:rsidRPr="00505EAB">
        <w:rPr>
          <w:rFonts w:ascii="Times New Roman" w:hAnsi="Times New Roman"/>
          <w:sz w:val="26"/>
          <w:szCs w:val="26"/>
        </w:rPr>
        <w:t>phê</w:t>
      </w:r>
      <w:proofErr w:type="spellEnd"/>
      <w:r w:rsidRPr="00505EAB">
        <w:rPr>
          <w:rFonts w:ascii="Times New Roman" w:hAnsi="Times New Roman"/>
          <w:sz w:val="26"/>
          <w:szCs w:val="26"/>
        </w:rPr>
        <w:t xml:space="preserve"> </w:t>
      </w:r>
      <w:r w:rsidRPr="00505EAB">
        <w:rPr>
          <w:rFonts w:ascii="Times New Roman" w:hAnsi="Times New Roman"/>
          <w:sz w:val="26"/>
          <w:szCs w:val="26"/>
          <w:lang w:val="vi-VN"/>
        </w:rPr>
        <w:t xml:space="preserve">duyệt kế hoạch </w:t>
      </w:r>
      <w:proofErr w:type="spellStart"/>
      <w:r w:rsidRPr="00505EAB">
        <w:rPr>
          <w:rFonts w:ascii="Times New Roman" w:hAnsi="Times New Roman"/>
          <w:sz w:val="26"/>
          <w:szCs w:val="26"/>
        </w:rPr>
        <w:t>lựa</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chọn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nhà</w:t>
      </w:r>
      <w:proofErr w:type="spellEnd"/>
      <w:r w:rsidRPr="00505EAB">
        <w:rPr>
          <w:rFonts w:ascii="Times New Roman" w:hAnsi="Times New Roman"/>
          <w:sz w:val="26"/>
          <w:szCs w:val="26"/>
          <w:lang w:val="vi-VN"/>
        </w:rPr>
        <w:t xml:space="preserve"> thầu </w:t>
      </w:r>
      <w:proofErr w:type="spellStart"/>
      <w:r w:rsidRPr="00505EAB">
        <w:rPr>
          <w:rFonts w:ascii="Times New Roman" w:hAnsi="Times New Roman"/>
          <w:sz w:val="26"/>
          <w:szCs w:val="26"/>
        </w:rPr>
        <w:t>của</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Trường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Đại</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học</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Dược</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Hà</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Nội</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bằng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khoản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vay</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chương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trình</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đợt</w:t>
      </w:r>
      <w:proofErr w:type="spellEnd"/>
      <w:r w:rsidRPr="00505EAB">
        <w:rPr>
          <w:rFonts w:ascii="Times New Roman" w:hAnsi="Times New Roman"/>
          <w:sz w:val="26"/>
          <w:szCs w:val="26"/>
        </w:rPr>
        <w:t xml:space="preserve"> 2 </w:t>
      </w:r>
      <w:proofErr w:type="spellStart"/>
      <w:r w:rsidRPr="00505EAB">
        <w:rPr>
          <w:rFonts w:ascii="Times New Roman" w:hAnsi="Times New Roman"/>
          <w:sz w:val="26"/>
          <w:szCs w:val="26"/>
        </w:rPr>
        <w:t>của</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Ngân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hàng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phát</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triển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châu</w:t>
      </w:r>
      <w:proofErr w:type="spellEnd"/>
      <w:r w:rsidRPr="00505EAB">
        <w:rPr>
          <w:rFonts w:ascii="Times New Roman" w:hAnsi="Times New Roman"/>
          <w:sz w:val="26"/>
          <w:szCs w:val="26"/>
        </w:rPr>
        <w:t xml:space="preserve"> Á </w:t>
      </w:r>
      <w:proofErr w:type="spellStart"/>
      <w:r w:rsidRPr="00505EAB">
        <w:rPr>
          <w:rFonts w:ascii="Times New Roman" w:hAnsi="Times New Roman"/>
          <w:sz w:val="26"/>
          <w:szCs w:val="26"/>
        </w:rPr>
        <w:t>thuộc</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Dự</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án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Chương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trình</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phát</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triển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nguồn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nhân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lực</w:t>
      </w:r>
      <w:proofErr w:type="spellEnd"/>
      <w:r w:rsidRPr="00505EAB">
        <w:rPr>
          <w:rFonts w:ascii="Times New Roman" w:hAnsi="Times New Roman"/>
          <w:sz w:val="26"/>
          <w:szCs w:val="26"/>
        </w:rPr>
        <w:t xml:space="preserve"> y </w:t>
      </w:r>
      <w:proofErr w:type="spellStart"/>
      <w:r w:rsidRPr="00505EAB">
        <w:rPr>
          <w:rFonts w:ascii="Times New Roman" w:hAnsi="Times New Roman"/>
          <w:sz w:val="26"/>
          <w:szCs w:val="26"/>
        </w:rPr>
        <w:t>tế</w:t>
      </w:r>
      <w:proofErr w:type="spellEnd"/>
      <w:r w:rsidRPr="00505EAB">
        <w:rPr>
          <w:rFonts w:ascii="Times New Roman" w:hAnsi="Times New Roman"/>
          <w:sz w:val="26"/>
          <w:szCs w:val="26"/>
        </w:rPr>
        <w:t>”;</w:t>
      </w:r>
    </w:p>
    <w:p w:rsidR="007A2F2D" w:rsidRDefault="00265392" w:rsidP="007A2F2D">
      <w:pPr>
        <w:spacing w:before="120" w:after="0" w:line="300" w:lineRule="atLeast"/>
        <w:ind w:firstLine="720"/>
        <w:jc w:val="both"/>
        <w:rPr>
          <w:rFonts w:ascii="Times New Roman" w:hAnsi="Times New Roman"/>
          <w:sz w:val="26"/>
          <w:szCs w:val="26"/>
        </w:rPr>
      </w:pPr>
      <w:r w:rsidRPr="00505EAB">
        <w:rPr>
          <w:rFonts w:ascii="Times New Roman" w:hAnsi="Times New Roman"/>
          <w:sz w:val="26"/>
          <w:szCs w:val="26"/>
          <w:lang w:val="vi-VN"/>
        </w:rPr>
        <w:t xml:space="preserve">Căn cứ Quyết định số </w:t>
      </w:r>
      <w:r>
        <w:rPr>
          <w:rFonts w:ascii="Times New Roman" w:hAnsi="Times New Roman"/>
          <w:sz w:val="26"/>
          <w:szCs w:val="26"/>
        </w:rPr>
        <w:t>5384</w:t>
      </w:r>
      <w:r w:rsidRPr="00505EAB">
        <w:rPr>
          <w:rFonts w:ascii="Times New Roman" w:hAnsi="Times New Roman"/>
          <w:sz w:val="26"/>
          <w:szCs w:val="26"/>
          <w:lang w:val="vi-VN"/>
        </w:rPr>
        <w:t xml:space="preserve">/QĐ-BYT ngày </w:t>
      </w:r>
      <w:r>
        <w:rPr>
          <w:rFonts w:ascii="Times New Roman" w:hAnsi="Times New Roman"/>
          <w:sz w:val="26"/>
          <w:szCs w:val="26"/>
        </w:rPr>
        <w:t>27</w:t>
      </w:r>
      <w:r w:rsidRPr="00505EAB">
        <w:rPr>
          <w:rFonts w:ascii="Times New Roman" w:hAnsi="Times New Roman"/>
          <w:sz w:val="26"/>
          <w:szCs w:val="26"/>
          <w:lang w:val="vi-VN"/>
        </w:rPr>
        <w:t>/</w:t>
      </w:r>
      <w:r>
        <w:rPr>
          <w:rFonts w:ascii="Times New Roman" w:hAnsi="Times New Roman"/>
          <w:sz w:val="26"/>
          <w:szCs w:val="26"/>
        </w:rPr>
        <w:t>12</w:t>
      </w:r>
      <w:r w:rsidRPr="00505EAB">
        <w:rPr>
          <w:rFonts w:ascii="Times New Roman" w:hAnsi="Times New Roman"/>
          <w:sz w:val="26"/>
          <w:szCs w:val="26"/>
          <w:lang w:val="vi-VN"/>
        </w:rPr>
        <w:t>/201</w:t>
      </w:r>
      <w:r w:rsidRPr="00505EAB">
        <w:rPr>
          <w:rFonts w:ascii="Times New Roman" w:hAnsi="Times New Roman"/>
          <w:sz w:val="26"/>
          <w:szCs w:val="26"/>
        </w:rPr>
        <w:t>4</w:t>
      </w:r>
      <w:r w:rsidRPr="00505EAB">
        <w:rPr>
          <w:rFonts w:ascii="Times New Roman" w:hAnsi="Times New Roman"/>
          <w:sz w:val="26"/>
          <w:szCs w:val="26"/>
          <w:lang w:val="vi-VN"/>
        </w:rPr>
        <w:t xml:space="preserve"> của Bộ trưởng Bộ Y tế về việc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bổ</w:t>
      </w:r>
      <w:proofErr w:type="spellEnd"/>
      <w:r>
        <w:rPr>
          <w:rFonts w:ascii="Times New Roman" w:hAnsi="Times New Roman"/>
          <w:sz w:val="26"/>
          <w:szCs w:val="26"/>
        </w:rPr>
        <w:t xml:space="preserve"> sung </w:t>
      </w:r>
      <w:proofErr w:type="spellStart"/>
      <w:r>
        <w:rPr>
          <w:rFonts w:ascii="Times New Roman" w:hAnsi="Times New Roman"/>
          <w:sz w:val="26"/>
          <w:szCs w:val="26"/>
        </w:rPr>
        <w:t>dự</w:t>
      </w:r>
      <w:proofErr w:type="spellEnd"/>
      <w:r>
        <w:rPr>
          <w:rFonts w:ascii="Times New Roman" w:hAnsi="Times New Roman"/>
          <w:sz w:val="26"/>
          <w:szCs w:val="26"/>
        </w:rPr>
        <w:t xml:space="preserve"> </w:t>
      </w:r>
      <w:proofErr w:type="spellStart"/>
      <w:r>
        <w:rPr>
          <w:rFonts w:ascii="Times New Roman" w:hAnsi="Times New Roman"/>
          <w:sz w:val="26"/>
          <w:szCs w:val="26"/>
        </w:rPr>
        <w:t>toán</w:t>
      </w:r>
      <w:proofErr w:type="spellEnd"/>
      <w:r>
        <w:rPr>
          <w:rFonts w:ascii="Times New Roman" w:hAnsi="Times New Roman"/>
          <w:sz w:val="26"/>
          <w:szCs w:val="26"/>
        </w:rPr>
        <w:t xml:space="preserve"> chi </w:t>
      </w:r>
      <w:proofErr w:type="spellStart"/>
      <w:r>
        <w:rPr>
          <w:rFonts w:ascii="Times New Roman" w:hAnsi="Times New Roman"/>
          <w:sz w:val="26"/>
          <w:szCs w:val="26"/>
        </w:rPr>
        <w:t>ngân</w:t>
      </w:r>
      <w:proofErr w:type="spellEnd"/>
      <w:r>
        <w:rPr>
          <w:rFonts w:ascii="Times New Roman" w:hAnsi="Times New Roman"/>
          <w:sz w:val="26"/>
          <w:szCs w:val="26"/>
        </w:rPr>
        <w:t xml:space="preserve"> </w:t>
      </w:r>
      <w:proofErr w:type="spellStart"/>
      <w:r>
        <w:rPr>
          <w:rFonts w:ascii="Times New Roman" w:hAnsi="Times New Roman"/>
          <w:sz w:val="26"/>
          <w:szCs w:val="26"/>
        </w:rPr>
        <w:t>sách</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2014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nguồn</w:t>
      </w:r>
      <w:proofErr w:type="spellEnd"/>
      <w:r>
        <w:rPr>
          <w:rFonts w:ascii="Times New Roman" w:hAnsi="Times New Roman"/>
          <w:sz w:val="26"/>
          <w:szCs w:val="26"/>
        </w:rPr>
        <w:t xml:space="preserve"> </w:t>
      </w:r>
      <w:proofErr w:type="spellStart"/>
      <w:r>
        <w:rPr>
          <w:rFonts w:ascii="Times New Roman" w:hAnsi="Times New Roman"/>
          <w:sz w:val="26"/>
          <w:szCs w:val="26"/>
        </w:rPr>
        <w:t>vốn</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 xml:space="preserve"> ADB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sidRPr="00505EAB">
        <w:rPr>
          <w:rFonts w:ascii="Times New Roman" w:hAnsi="Times New Roman"/>
          <w:sz w:val="26"/>
          <w:szCs w:val="26"/>
        </w:rPr>
        <w:t>Chương</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trình</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phát</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triển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nguồn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nhân</w:t>
      </w:r>
      <w:proofErr w:type="spellEnd"/>
      <w:r w:rsidRPr="00505EAB">
        <w:rPr>
          <w:rFonts w:ascii="Times New Roman" w:hAnsi="Times New Roman"/>
          <w:sz w:val="26"/>
          <w:szCs w:val="26"/>
        </w:rPr>
        <w:t xml:space="preserve"> </w:t>
      </w:r>
      <w:proofErr w:type="spellStart"/>
      <w:r w:rsidRPr="00505EAB">
        <w:rPr>
          <w:rFonts w:ascii="Times New Roman" w:hAnsi="Times New Roman"/>
          <w:sz w:val="26"/>
          <w:szCs w:val="26"/>
        </w:rPr>
        <w:t>lực</w:t>
      </w:r>
      <w:proofErr w:type="spellEnd"/>
      <w:r w:rsidRPr="00505EAB">
        <w:rPr>
          <w:rFonts w:ascii="Times New Roman" w:hAnsi="Times New Roman"/>
          <w:sz w:val="26"/>
          <w:szCs w:val="26"/>
        </w:rPr>
        <w:t xml:space="preserve"> y </w:t>
      </w:r>
      <w:proofErr w:type="spellStart"/>
      <w:r w:rsidRPr="00505EAB">
        <w:rPr>
          <w:rFonts w:ascii="Times New Roman" w:hAnsi="Times New Roman"/>
          <w:sz w:val="26"/>
          <w:szCs w:val="26"/>
        </w:rPr>
        <w:t>tế</w:t>
      </w:r>
      <w:proofErr w:type="spellEnd"/>
      <w:r w:rsidRPr="00505EAB">
        <w:rPr>
          <w:rFonts w:ascii="Times New Roman" w:hAnsi="Times New Roman"/>
          <w:sz w:val="26"/>
          <w:szCs w:val="26"/>
        </w:rPr>
        <w:t>;</w:t>
      </w:r>
    </w:p>
    <w:p w:rsidR="007A2F2D" w:rsidRDefault="007A2F2D" w:rsidP="007A2F2D">
      <w:pPr>
        <w:spacing w:before="120" w:after="0" w:line="300" w:lineRule="atLeast"/>
        <w:ind w:firstLine="720"/>
        <w:jc w:val="both"/>
        <w:rPr>
          <w:rFonts w:ascii="Times New Roman" w:hAnsi="Times New Roman"/>
          <w:sz w:val="26"/>
          <w:szCs w:val="26"/>
        </w:rPr>
      </w:pPr>
      <w:proofErr w:type="spellStart"/>
      <w:r w:rsidRPr="00222E5B">
        <w:rPr>
          <w:rFonts w:ascii="Times New Roman" w:hAnsi="Times New Roman"/>
          <w:sz w:val="26"/>
          <w:szCs w:val="26"/>
        </w:rPr>
        <w:t>Căn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cứ</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Quyết</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định</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số</w:t>
      </w:r>
      <w:proofErr w:type="spellEnd"/>
      <w:r w:rsidRPr="00222E5B">
        <w:rPr>
          <w:rFonts w:ascii="Times New Roman" w:hAnsi="Times New Roman"/>
          <w:sz w:val="26"/>
          <w:szCs w:val="26"/>
        </w:rPr>
        <w:t xml:space="preserve"> </w:t>
      </w:r>
      <w:r w:rsidRPr="00222E5B">
        <w:rPr>
          <w:rFonts w:ascii="Times New Roman" w:hAnsi="Times New Roman"/>
          <w:color w:val="FF0000"/>
          <w:sz w:val="26"/>
          <w:szCs w:val="26"/>
        </w:rPr>
        <w:t xml:space="preserve">40/DHN-QĐ </w:t>
      </w:r>
      <w:proofErr w:type="spellStart"/>
      <w:r w:rsidRPr="00222E5B">
        <w:rPr>
          <w:rFonts w:ascii="Times New Roman" w:hAnsi="Times New Roman"/>
          <w:color w:val="FF0000"/>
          <w:sz w:val="26"/>
          <w:szCs w:val="26"/>
        </w:rPr>
        <w:t>ngày</w:t>
      </w:r>
      <w:proofErr w:type="spellEnd"/>
      <w:r w:rsidRPr="00222E5B">
        <w:rPr>
          <w:rFonts w:ascii="Times New Roman" w:hAnsi="Times New Roman"/>
          <w:color w:val="FF0000"/>
          <w:sz w:val="26"/>
          <w:szCs w:val="26"/>
        </w:rPr>
        <w:t xml:space="preserve"> 19/01//2015</w:t>
      </w:r>
      <w:r w:rsidRPr="00222E5B">
        <w:rPr>
          <w:rFonts w:ascii="Times New Roman" w:hAnsi="Times New Roman"/>
          <w:sz w:val="26"/>
          <w:szCs w:val="26"/>
        </w:rPr>
        <w:t xml:space="preserve"> </w:t>
      </w:r>
      <w:proofErr w:type="spellStart"/>
      <w:r w:rsidRPr="00222E5B">
        <w:rPr>
          <w:rFonts w:ascii="Times New Roman" w:hAnsi="Times New Roman"/>
          <w:sz w:val="26"/>
          <w:szCs w:val="26"/>
        </w:rPr>
        <w:t>của</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Hiệu</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Trưởng</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Trường</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Đại</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học</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Dược</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Hà</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Nội</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về</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việc</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thành</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lập</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tổ</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chuyên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gia</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tư</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vấn</w:t>
      </w:r>
      <w:proofErr w:type="spellEnd"/>
      <w:r w:rsidRPr="00222E5B">
        <w:rPr>
          <w:rFonts w:ascii="Times New Roman" w:hAnsi="Times New Roman"/>
          <w:sz w:val="26"/>
          <w:szCs w:val="26"/>
        </w:rPr>
        <w:t xml:space="preserve"> </w:t>
      </w:r>
      <w:proofErr w:type="spellStart"/>
      <w:r w:rsidR="007B4F98">
        <w:rPr>
          <w:rFonts w:ascii="Times New Roman" w:hAnsi="Times New Roman"/>
          <w:sz w:val="26"/>
          <w:szCs w:val="26"/>
        </w:rPr>
        <w:t>lựa</w:t>
      </w:r>
      <w:proofErr w:type="spellEnd"/>
      <w:r w:rsidR="007B4F98">
        <w:rPr>
          <w:rFonts w:ascii="Times New Roman" w:hAnsi="Times New Roman"/>
          <w:sz w:val="26"/>
          <w:szCs w:val="26"/>
        </w:rPr>
        <w:t xml:space="preserve"> </w:t>
      </w:r>
      <w:proofErr w:type="spellStart"/>
      <w:r w:rsidR="007B4F98">
        <w:rPr>
          <w:rFonts w:ascii="Times New Roman" w:hAnsi="Times New Roman"/>
          <w:sz w:val="26"/>
          <w:szCs w:val="26"/>
        </w:rPr>
        <w:t>chọn</w:t>
      </w:r>
      <w:proofErr w:type="spellEnd"/>
      <w:r w:rsidR="007B4F98">
        <w:rPr>
          <w:rFonts w:ascii="Times New Roman" w:hAnsi="Times New Roman"/>
          <w:sz w:val="26"/>
          <w:szCs w:val="26"/>
        </w:rPr>
        <w:t xml:space="preserve"> </w:t>
      </w:r>
      <w:proofErr w:type="spellStart"/>
      <w:r w:rsidR="007B4F98">
        <w:rPr>
          <w:rFonts w:ascii="Times New Roman" w:hAnsi="Times New Roman"/>
          <w:sz w:val="26"/>
          <w:szCs w:val="26"/>
        </w:rPr>
        <w:t>nhà</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thầu</w:t>
      </w:r>
      <w:proofErr w:type="spellEnd"/>
      <w:r w:rsidRPr="00222E5B">
        <w:rPr>
          <w:rFonts w:ascii="Times New Roman" w:hAnsi="Times New Roman"/>
          <w:sz w:val="26"/>
          <w:szCs w:val="26"/>
        </w:rPr>
        <w:t xml:space="preserve"> </w:t>
      </w:r>
      <w:proofErr w:type="spellStart"/>
      <w:r w:rsidRPr="00222E5B">
        <w:rPr>
          <w:rFonts w:ascii="Times New Roman" w:hAnsi="Times New Roman"/>
          <w:bCs/>
          <w:sz w:val="26"/>
          <w:szCs w:val="26"/>
        </w:rPr>
        <w:t>gói</w:t>
      </w:r>
      <w:proofErr w:type="spellEnd"/>
      <w:r w:rsidRPr="00222E5B">
        <w:rPr>
          <w:rFonts w:ascii="Times New Roman" w:hAnsi="Times New Roman"/>
          <w:bCs/>
          <w:sz w:val="26"/>
          <w:szCs w:val="26"/>
        </w:rPr>
        <w:t xml:space="preserve"> </w:t>
      </w:r>
      <w:proofErr w:type="spellStart"/>
      <w:r w:rsidRPr="00222E5B">
        <w:rPr>
          <w:rFonts w:ascii="Times New Roman" w:hAnsi="Times New Roman"/>
          <w:bCs/>
          <w:sz w:val="26"/>
          <w:szCs w:val="26"/>
        </w:rPr>
        <w:t>thầ</w:t>
      </w:r>
      <w:r w:rsidR="007B4F98">
        <w:rPr>
          <w:rFonts w:ascii="Times New Roman" w:hAnsi="Times New Roman"/>
          <w:bCs/>
          <w:sz w:val="26"/>
          <w:szCs w:val="26"/>
        </w:rPr>
        <w:t>u</w:t>
      </w:r>
      <w:proofErr w:type="spellEnd"/>
      <w:r w:rsidR="007B4F98">
        <w:rPr>
          <w:rFonts w:ascii="Times New Roman" w:hAnsi="Times New Roman"/>
          <w:bCs/>
          <w:sz w:val="26"/>
          <w:szCs w:val="26"/>
        </w:rPr>
        <w:t xml:space="preserve"> ”</w:t>
      </w:r>
      <w:r w:rsidRPr="00222E5B">
        <w:rPr>
          <w:rFonts w:ascii="Times New Roman" w:hAnsi="Times New Roman"/>
          <w:bCs/>
          <w:sz w:val="26"/>
          <w:szCs w:val="26"/>
        </w:rPr>
        <w:t xml:space="preserve"> </w:t>
      </w:r>
      <w:r w:rsidRPr="00222E5B">
        <w:rPr>
          <w:rFonts w:ascii="Times New Roman" w:hAnsi="Times New Roman"/>
          <w:bCs/>
          <w:sz w:val="26"/>
          <w:szCs w:val="26"/>
          <w:lang w:val="de-DE"/>
        </w:rPr>
        <w:t>Thiết bị thí nghiệm</w:t>
      </w:r>
      <w:r w:rsidR="007B4F98">
        <w:rPr>
          <w:rFonts w:ascii="Times New Roman" w:hAnsi="Times New Roman"/>
          <w:bCs/>
          <w:sz w:val="26"/>
          <w:szCs w:val="26"/>
          <w:lang w:val="de-DE"/>
        </w:rPr>
        <w:t>“</w:t>
      </w:r>
      <w:r w:rsidRPr="00222E5B">
        <w:rPr>
          <w:rFonts w:ascii="Times New Roman" w:hAnsi="Times New Roman"/>
          <w:bCs/>
          <w:sz w:val="26"/>
          <w:szCs w:val="26"/>
          <w:lang w:val="de-DE"/>
        </w:rPr>
        <w:t xml:space="preserve"> - </w:t>
      </w:r>
      <w:proofErr w:type="spellStart"/>
      <w:r w:rsidRPr="00222E5B">
        <w:rPr>
          <w:rFonts w:ascii="Times New Roman" w:hAnsi="Times New Roman"/>
          <w:sz w:val="26"/>
          <w:szCs w:val="26"/>
        </w:rPr>
        <w:t>Dự</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án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Chương</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trình</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phát</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triển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nguồn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nhân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lực</w:t>
      </w:r>
      <w:proofErr w:type="spellEnd"/>
      <w:r w:rsidRPr="00222E5B">
        <w:rPr>
          <w:rFonts w:ascii="Times New Roman" w:hAnsi="Times New Roman"/>
          <w:sz w:val="26"/>
          <w:szCs w:val="26"/>
        </w:rPr>
        <w:t xml:space="preserve"> y </w:t>
      </w:r>
      <w:proofErr w:type="spellStart"/>
      <w:r w:rsidRPr="00222E5B">
        <w:rPr>
          <w:rFonts w:ascii="Times New Roman" w:hAnsi="Times New Roman"/>
          <w:sz w:val="26"/>
          <w:szCs w:val="26"/>
        </w:rPr>
        <w:t>tế</w:t>
      </w:r>
      <w:proofErr w:type="spellEnd"/>
      <w:r w:rsidRPr="00222E5B">
        <w:rPr>
          <w:rFonts w:ascii="Times New Roman" w:hAnsi="Times New Roman"/>
          <w:sz w:val="26"/>
          <w:szCs w:val="26"/>
        </w:rPr>
        <w:t>”</w:t>
      </w:r>
      <w:r>
        <w:rPr>
          <w:rFonts w:ascii="Times New Roman" w:hAnsi="Times New Roman"/>
          <w:sz w:val="26"/>
          <w:szCs w:val="26"/>
        </w:rPr>
        <w:t>;</w:t>
      </w:r>
    </w:p>
    <w:p w:rsidR="007A2F2D" w:rsidRPr="00222E5B" w:rsidRDefault="007A2F2D" w:rsidP="007A2F2D">
      <w:pPr>
        <w:spacing w:before="120" w:after="0" w:line="300" w:lineRule="atLeast"/>
        <w:ind w:firstLine="720"/>
        <w:jc w:val="both"/>
        <w:rPr>
          <w:rFonts w:ascii="Times New Roman" w:hAnsi="Times New Roman"/>
          <w:sz w:val="26"/>
          <w:szCs w:val="26"/>
          <w:lang w:val="es-ES"/>
        </w:rPr>
      </w:pPr>
      <w:proofErr w:type="spellStart"/>
      <w:r w:rsidRPr="00222E5B">
        <w:rPr>
          <w:rFonts w:ascii="Times New Roman" w:hAnsi="Times New Roman"/>
          <w:sz w:val="26"/>
          <w:szCs w:val="26"/>
        </w:rPr>
        <w:t>Căn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cứ</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Quyết</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định</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số</w:t>
      </w:r>
      <w:proofErr w:type="spellEnd"/>
      <w:r w:rsidRPr="00222E5B">
        <w:rPr>
          <w:rFonts w:ascii="Times New Roman" w:hAnsi="Times New Roman"/>
          <w:sz w:val="26"/>
          <w:szCs w:val="26"/>
        </w:rPr>
        <w:t xml:space="preserve"> </w:t>
      </w:r>
      <w:r w:rsidRPr="00222E5B">
        <w:rPr>
          <w:rFonts w:ascii="Times New Roman" w:hAnsi="Times New Roman"/>
          <w:color w:val="FF0000"/>
          <w:sz w:val="26"/>
          <w:szCs w:val="26"/>
          <w:lang w:val="vi-VN"/>
        </w:rPr>
        <w:t>5</w:t>
      </w:r>
      <w:r w:rsidRPr="00222E5B">
        <w:rPr>
          <w:rFonts w:ascii="Times New Roman" w:hAnsi="Times New Roman"/>
          <w:color w:val="FF0000"/>
          <w:sz w:val="26"/>
          <w:szCs w:val="26"/>
        </w:rPr>
        <w:t xml:space="preserve">1/QĐ-DHN </w:t>
      </w:r>
      <w:proofErr w:type="spellStart"/>
      <w:r w:rsidRPr="00222E5B">
        <w:rPr>
          <w:rFonts w:ascii="Times New Roman" w:hAnsi="Times New Roman"/>
          <w:color w:val="FF0000"/>
          <w:sz w:val="26"/>
          <w:szCs w:val="26"/>
        </w:rPr>
        <w:t>ngày</w:t>
      </w:r>
      <w:proofErr w:type="spellEnd"/>
      <w:r w:rsidRPr="00222E5B">
        <w:rPr>
          <w:rFonts w:ascii="Times New Roman" w:hAnsi="Times New Roman"/>
          <w:color w:val="FF0000"/>
          <w:sz w:val="26"/>
          <w:szCs w:val="26"/>
        </w:rPr>
        <w:t xml:space="preserve"> 22/01/2015</w:t>
      </w:r>
      <w:r w:rsidRPr="00222E5B">
        <w:rPr>
          <w:rFonts w:ascii="Times New Roman" w:hAnsi="Times New Roman"/>
          <w:sz w:val="26"/>
          <w:szCs w:val="26"/>
        </w:rPr>
        <w:t xml:space="preserve"> </w:t>
      </w:r>
      <w:proofErr w:type="spellStart"/>
      <w:r w:rsidRPr="00222E5B">
        <w:rPr>
          <w:rFonts w:ascii="Times New Roman" w:hAnsi="Times New Roman"/>
          <w:sz w:val="26"/>
          <w:szCs w:val="26"/>
        </w:rPr>
        <w:t>của</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Hiệu</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trưởng</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Trường</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Đại</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học</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Dược</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Hà</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Nội</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về</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việc</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phê</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duyệt</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hồ</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sơ</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mời</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thầu</w:t>
      </w:r>
      <w:proofErr w:type="spellEnd"/>
      <w:r w:rsidRPr="00222E5B">
        <w:rPr>
          <w:rFonts w:ascii="Times New Roman" w:hAnsi="Times New Roman"/>
          <w:sz w:val="26"/>
          <w:szCs w:val="26"/>
        </w:rPr>
        <w:t xml:space="preserve"> </w:t>
      </w:r>
      <w:proofErr w:type="spellStart"/>
      <w:r w:rsidRPr="00222E5B">
        <w:rPr>
          <w:rFonts w:ascii="Times New Roman" w:hAnsi="Times New Roman"/>
          <w:bCs/>
          <w:sz w:val="26"/>
          <w:szCs w:val="26"/>
        </w:rPr>
        <w:t>gói</w:t>
      </w:r>
      <w:proofErr w:type="spellEnd"/>
      <w:r w:rsidRPr="00222E5B">
        <w:rPr>
          <w:rFonts w:ascii="Times New Roman" w:hAnsi="Times New Roman"/>
          <w:bCs/>
          <w:sz w:val="26"/>
          <w:szCs w:val="26"/>
        </w:rPr>
        <w:t xml:space="preserve"> </w:t>
      </w:r>
      <w:proofErr w:type="spellStart"/>
      <w:r w:rsidRPr="00222E5B">
        <w:rPr>
          <w:rFonts w:ascii="Times New Roman" w:hAnsi="Times New Roman"/>
          <w:bCs/>
          <w:sz w:val="26"/>
          <w:szCs w:val="26"/>
        </w:rPr>
        <w:t>thầ</w:t>
      </w:r>
      <w:r w:rsidR="007B4F98">
        <w:rPr>
          <w:rFonts w:ascii="Times New Roman" w:hAnsi="Times New Roman"/>
          <w:bCs/>
          <w:sz w:val="26"/>
          <w:szCs w:val="26"/>
        </w:rPr>
        <w:t>u</w:t>
      </w:r>
      <w:proofErr w:type="spellEnd"/>
      <w:r w:rsidR="007B4F98">
        <w:rPr>
          <w:rFonts w:ascii="Times New Roman" w:hAnsi="Times New Roman"/>
          <w:bCs/>
          <w:sz w:val="26"/>
          <w:szCs w:val="26"/>
        </w:rPr>
        <w:t xml:space="preserve"> </w:t>
      </w:r>
      <w:proofErr w:type="gramStart"/>
      <w:r w:rsidR="007B4F98">
        <w:rPr>
          <w:rFonts w:ascii="Times New Roman" w:hAnsi="Times New Roman"/>
          <w:bCs/>
          <w:sz w:val="26"/>
          <w:szCs w:val="26"/>
        </w:rPr>
        <w:t>“</w:t>
      </w:r>
      <w:r w:rsidRPr="00222E5B">
        <w:rPr>
          <w:rFonts w:ascii="Times New Roman" w:hAnsi="Times New Roman"/>
          <w:bCs/>
          <w:sz w:val="26"/>
          <w:szCs w:val="26"/>
        </w:rPr>
        <w:t xml:space="preserve"> </w:t>
      </w:r>
      <w:r w:rsidRPr="00222E5B">
        <w:rPr>
          <w:rFonts w:ascii="Times New Roman" w:hAnsi="Times New Roman"/>
          <w:bCs/>
          <w:sz w:val="26"/>
          <w:szCs w:val="26"/>
          <w:lang w:val="de-DE"/>
        </w:rPr>
        <w:t>Thiết</w:t>
      </w:r>
      <w:proofErr w:type="gramEnd"/>
      <w:r w:rsidRPr="00222E5B">
        <w:rPr>
          <w:rFonts w:ascii="Times New Roman" w:hAnsi="Times New Roman"/>
          <w:bCs/>
          <w:sz w:val="26"/>
          <w:szCs w:val="26"/>
          <w:lang w:val="de-DE"/>
        </w:rPr>
        <w:t xml:space="preserve"> bị thí nghiệm</w:t>
      </w:r>
      <w:r w:rsidR="007B4F98">
        <w:rPr>
          <w:rFonts w:ascii="Times New Roman" w:hAnsi="Times New Roman"/>
          <w:bCs/>
          <w:sz w:val="26"/>
          <w:szCs w:val="26"/>
          <w:lang w:val="de-DE"/>
        </w:rPr>
        <w:t>“</w:t>
      </w:r>
      <w:r w:rsidRPr="00222E5B">
        <w:rPr>
          <w:rFonts w:ascii="Times New Roman" w:hAnsi="Times New Roman"/>
          <w:bCs/>
          <w:sz w:val="26"/>
          <w:szCs w:val="26"/>
          <w:lang w:val="de-DE"/>
        </w:rPr>
        <w:t xml:space="preserve"> - </w:t>
      </w:r>
      <w:proofErr w:type="spellStart"/>
      <w:r w:rsidRPr="00222E5B">
        <w:rPr>
          <w:rFonts w:ascii="Times New Roman" w:hAnsi="Times New Roman"/>
          <w:sz w:val="26"/>
          <w:szCs w:val="26"/>
        </w:rPr>
        <w:t>Dự</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án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Chương</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trình</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phát</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triển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nguồn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nhân</w:t>
      </w:r>
      <w:proofErr w:type="spellEnd"/>
      <w:r w:rsidRPr="00222E5B">
        <w:rPr>
          <w:rFonts w:ascii="Times New Roman" w:hAnsi="Times New Roman"/>
          <w:sz w:val="26"/>
          <w:szCs w:val="26"/>
        </w:rPr>
        <w:t xml:space="preserve"> </w:t>
      </w:r>
      <w:proofErr w:type="spellStart"/>
      <w:r w:rsidRPr="00222E5B">
        <w:rPr>
          <w:rFonts w:ascii="Times New Roman" w:hAnsi="Times New Roman"/>
          <w:sz w:val="26"/>
          <w:szCs w:val="26"/>
        </w:rPr>
        <w:t>lực</w:t>
      </w:r>
      <w:proofErr w:type="spellEnd"/>
      <w:r w:rsidRPr="00222E5B">
        <w:rPr>
          <w:rFonts w:ascii="Times New Roman" w:hAnsi="Times New Roman"/>
          <w:sz w:val="26"/>
          <w:szCs w:val="26"/>
        </w:rPr>
        <w:t xml:space="preserve"> y </w:t>
      </w:r>
      <w:proofErr w:type="spellStart"/>
      <w:r w:rsidRPr="00222E5B">
        <w:rPr>
          <w:rFonts w:ascii="Times New Roman" w:hAnsi="Times New Roman"/>
          <w:sz w:val="26"/>
          <w:szCs w:val="26"/>
        </w:rPr>
        <w:t>tế</w:t>
      </w:r>
      <w:proofErr w:type="spellEnd"/>
      <w:r w:rsidRPr="00222E5B">
        <w:rPr>
          <w:rFonts w:ascii="Times New Roman" w:hAnsi="Times New Roman"/>
          <w:sz w:val="26"/>
          <w:szCs w:val="26"/>
        </w:rPr>
        <w:t>”.</w:t>
      </w:r>
    </w:p>
    <w:p w:rsidR="003B5FC4" w:rsidRDefault="003B5FC4" w:rsidP="00D16A5C">
      <w:pPr>
        <w:spacing w:before="120" w:after="0" w:line="300" w:lineRule="atLeast"/>
        <w:ind w:firstLine="720"/>
        <w:jc w:val="both"/>
        <w:rPr>
          <w:rFonts w:ascii="Times New Roman" w:hAnsi="Times New Roman"/>
          <w:sz w:val="26"/>
          <w:szCs w:val="26"/>
        </w:rPr>
      </w:pPr>
      <w:proofErr w:type="spellStart"/>
      <w:r w:rsidRPr="00C443C0">
        <w:rPr>
          <w:rFonts w:ascii="Times New Roman" w:hAnsi="Times New Roman"/>
          <w:sz w:val="26"/>
          <w:szCs w:val="26"/>
        </w:rPr>
        <w:t>C</w:t>
      </w:r>
      <w:r w:rsidRPr="00C443C0">
        <w:rPr>
          <w:rFonts w:ascii="Times New Roman" w:hAnsi="Times New Roman" w:cs="Arial"/>
          <w:sz w:val="26"/>
          <w:szCs w:val="26"/>
        </w:rPr>
        <w:t>ă</w:t>
      </w:r>
      <w:r w:rsidRPr="00C443C0">
        <w:rPr>
          <w:rFonts w:ascii="Times New Roman" w:hAnsi="Times New Roman"/>
          <w:sz w:val="26"/>
          <w:szCs w:val="26"/>
        </w:rPr>
        <w:t>n</w:t>
      </w:r>
      <w:proofErr w:type="spellEnd"/>
      <w:r w:rsidRPr="00C443C0">
        <w:rPr>
          <w:rFonts w:ascii="Times New Roman" w:hAnsi="Times New Roman"/>
          <w:sz w:val="26"/>
          <w:szCs w:val="26"/>
        </w:rPr>
        <w:t xml:space="preserve"> </w:t>
      </w:r>
      <w:proofErr w:type="spellStart"/>
      <w:r w:rsidRPr="00C443C0">
        <w:rPr>
          <w:rFonts w:ascii="Times New Roman" w:hAnsi="Times New Roman"/>
          <w:sz w:val="26"/>
          <w:szCs w:val="26"/>
        </w:rPr>
        <w:t>c</w:t>
      </w:r>
      <w:r w:rsidRPr="00C443C0">
        <w:rPr>
          <w:rFonts w:ascii="Times New Roman" w:hAnsi="Times New Roman" w:cs="Arial"/>
          <w:sz w:val="26"/>
          <w:szCs w:val="26"/>
        </w:rPr>
        <w:t>ứ</w:t>
      </w:r>
      <w:proofErr w:type="spellEnd"/>
      <w:r w:rsidRPr="00C443C0">
        <w:rPr>
          <w:rFonts w:ascii="Times New Roman" w:hAnsi="Times New Roman"/>
          <w:sz w:val="26"/>
          <w:szCs w:val="26"/>
        </w:rPr>
        <w:t xml:space="preserve"> </w:t>
      </w:r>
      <w:proofErr w:type="spellStart"/>
      <w:r w:rsidR="00265392">
        <w:rPr>
          <w:rFonts w:ascii="Times New Roman" w:hAnsi="Times New Roman"/>
          <w:sz w:val="26"/>
          <w:szCs w:val="26"/>
        </w:rPr>
        <w:t>B</w:t>
      </w:r>
      <w:r w:rsidR="0075560F">
        <w:rPr>
          <w:rFonts w:ascii="Times New Roman" w:hAnsi="Times New Roman"/>
          <w:sz w:val="26"/>
          <w:szCs w:val="26"/>
        </w:rPr>
        <w:t>iên</w:t>
      </w:r>
      <w:proofErr w:type="spellEnd"/>
      <w:r w:rsidR="0075560F">
        <w:rPr>
          <w:rFonts w:ascii="Times New Roman" w:hAnsi="Times New Roman"/>
          <w:sz w:val="26"/>
          <w:szCs w:val="26"/>
        </w:rPr>
        <w:t xml:space="preserve"> </w:t>
      </w:r>
      <w:proofErr w:type="spellStart"/>
      <w:r w:rsidR="0075560F">
        <w:rPr>
          <w:rFonts w:ascii="Times New Roman" w:hAnsi="Times New Roman"/>
          <w:sz w:val="26"/>
          <w:szCs w:val="26"/>
        </w:rPr>
        <w:t>bản</w:t>
      </w:r>
      <w:proofErr w:type="spellEnd"/>
      <w:r w:rsidR="0075560F">
        <w:rPr>
          <w:rFonts w:ascii="Times New Roman" w:hAnsi="Times New Roman"/>
          <w:sz w:val="26"/>
          <w:szCs w:val="26"/>
        </w:rPr>
        <w:t xml:space="preserve"> </w:t>
      </w:r>
      <w:proofErr w:type="spellStart"/>
      <w:r w:rsidR="0075560F">
        <w:rPr>
          <w:rFonts w:ascii="Times New Roman" w:hAnsi="Times New Roman"/>
          <w:sz w:val="26"/>
          <w:szCs w:val="26"/>
        </w:rPr>
        <w:t>xét</w:t>
      </w:r>
      <w:proofErr w:type="spellEnd"/>
      <w:r w:rsidR="0075560F">
        <w:rPr>
          <w:rFonts w:ascii="Times New Roman" w:hAnsi="Times New Roman"/>
          <w:sz w:val="26"/>
          <w:szCs w:val="26"/>
        </w:rPr>
        <w:t xml:space="preserve"> </w:t>
      </w:r>
      <w:proofErr w:type="spellStart"/>
      <w:r w:rsidR="0075560F">
        <w:rPr>
          <w:rFonts w:ascii="Times New Roman" w:hAnsi="Times New Roman"/>
          <w:sz w:val="26"/>
          <w:szCs w:val="26"/>
        </w:rPr>
        <w:t>chọn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sidRPr="00F51C8B">
        <w:rPr>
          <w:rFonts w:ascii="Times New Roman" w:hAnsi="Times New Roman"/>
          <w:sz w:val="26"/>
          <w:szCs w:val="26"/>
        </w:rPr>
        <w:t>tổ</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chuyên</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gia</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tư</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vấ</w:t>
      </w:r>
      <w:r w:rsidR="00174457">
        <w:rPr>
          <w:rFonts w:ascii="Times New Roman" w:hAnsi="Times New Roman"/>
          <w:sz w:val="26"/>
          <w:szCs w:val="26"/>
        </w:rPr>
        <w:t>n</w:t>
      </w:r>
      <w:proofErr w:type="spellEnd"/>
      <w:r w:rsidR="00174457">
        <w:rPr>
          <w:rFonts w:ascii="Times New Roman" w:hAnsi="Times New Roman"/>
          <w:sz w:val="26"/>
          <w:szCs w:val="26"/>
        </w:rPr>
        <w:t xml:space="preserve"> </w:t>
      </w:r>
      <w:proofErr w:type="spellStart"/>
      <w:r w:rsidR="00174457">
        <w:rPr>
          <w:rFonts w:ascii="Times New Roman" w:hAnsi="Times New Roman"/>
          <w:sz w:val="26"/>
          <w:szCs w:val="26"/>
        </w:rPr>
        <w:t>lựa</w:t>
      </w:r>
      <w:proofErr w:type="spellEnd"/>
      <w:r w:rsidR="00174457">
        <w:rPr>
          <w:rFonts w:ascii="Times New Roman" w:hAnsi="Times New Roman"/>
          <w:sz w:val="26"/>
          <w:szCs w:val="26"/>
        </w:rPr>
        <w:t xml:space="preserve"> </w:t>
      </w:r>
      <w:proofErr w:type="spellStart"/>
      <w:r w:rsidR="00174457">
        <w:rPr>
          <w:rFonts w:ascii="Times New Roman" w:hAnsi="Times New Roman"/>
          <w:sz w:val="26"/>
          <w:szCs w:val="26"/>
        </w:rPr>
        <w:t>chọn</w:t>
      </w:r>
      <w:proofErr w:type="spellEnd"/>
      <w:r w:rsidR="00174457">
        <w:rPr>
          <w:rFonts w:ascii="Times New Roman" w:hAnsi="Times New Roman"/>
          <w:sz w:val="26"/>
          <w:szCs w:val="26"/>
        </w:rPr>
        <w:t xml:space="preserve"> </w:t>
      </w:r>
      <w:proofErr w:type="spellStart"/>
      <w:r w:rsidR="00174457">
        <w:rPr>
          <w:rFonts w:ascii="Times New Roman" w:hAnsi="Times New Roman"/>
          <w:sz w:val="26"/>
          <w:szCs w:val="26"/>
        </w:rPr>
        <w:t>nhà</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thầu</w:t>
      </w:r>
      <w:proofErr w:type="spellEnd"/>
      <w:r w:rsidR="00265392">
        <w:rPr>
          <w:rFonts w:ascii="Times New Roman" w:hAnsi="Times New Roman"/>
          <w:color w:val="FF0000"/>
          <w:sz w:val="26"/>
          <w:szCs w:val="26"/>
        </w:rPr>
        <w:t>;</w:t>
      </w:r>
    </w:p>
    <w:p w:rsidR="003B5FC4" w:rsidRDefault="003B5FC4" w:rsidP="00D16A5C">
      <w:pPr>
        <w:spacing w:before="120" w:after="0" w:line="300" w:lineRule="atLeast"/>
        <w:ind w:firstLine="720"/>
        <w:jc w:val="both"/>
        <w:rPr>
          <w:rFonts w:ascii="Times New Roman" w:hAnsi="Times New Roman"/>
          <w:sz w:val="26"/>
          <w:szCs w:val="26"/>
        </w:rPr>
      </w:pPr>
      <w:proofErr w:type="spellStart"/>
      <w:r>
        <w:rPr>
          <w:rFonts w:ascii="Times New Roman" w:hAnsi="Times New Roman"/>
          <w:sz w:val="26"/>
          <w:szCs w:val="26"/>
        </w:rPr>
        <w:t>Căn</w:t>
      </w:r>
      <w:proofErr w:type="spellEnd"/>
      <w:r>
        <w:rPr>
          <w:rFonts w:ascii="Times New Roman" w:hAnsi="Times New Roman"/>
          <w:sz w:val="26"/>
          <w:szCs w:val="26"/>
        </w:rPr>
        <w:t xml:space="preserve"> </w:t>
      </w:r>
      <w:proofErr w:type="spellStart"/>
      <w:r>
        <w:rPr>
          <w:rFonts w:ascii="Times New Roman" w:hAnsi="Times New Roman"/>
          <w:sz w:val="26"/>
          <w:szCs w:val="26"/>
        </w:rPr>
        <w:t>cứ</w:t>
      </w:r>
      <w:proofErr w:type="spellEnd"/>
      <w:r>
        <w:rPr>
          <w:rFonts w:ascii="Times New Roman" w:hAnsi="Times New Roman"/>
          <w:sz w:val="26"/>
          <w:szCs w:val="26"/>
        </w:rPr>
        <w:t xml:space="preserve"> </w:t>
      </w:r>
      <w:proofErr w:type="spellStart"/>
      <w:r>
        <w:rPr>
          <w:rFonts w:ascii="Times New Roman" w:hAnsi="Times New Roman"/>
          <w:sz w:val="26"/>
          <w:szCs w:val="26"/>
        </w:rPr>
        <w:t>Biên</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thương</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sidRPr="00F51C8B">
        <w:rPr>
          <w:rFonts w:ascii="Times New Roman" w:hAnsi="Times New Roman"/>
          <w:sz w:val="26"/>
          <w:szCs w:val="26"/>
        </w:rPr>
        <w:t>Trường</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Đại</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học</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Dược</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Hà</w:t>
      </w:r>
      <w:proofErr w:type="spellEnd"/>
      <w:r w:rsidRPr="00F51C8B">
        <w:rPr>
          <w:rFonts w:ascii="Times New Roman" w:hAnsi="Times New Roman"/>
          <w:sz w:val="26"/>
          <w:szCs w:val="26"/>
        </w:rPr>
        <w:t xml:space="preserve"> </w:t>
      </w:r>
      <w:proofErr w:type="spellStart"/>
      <w:r w:rsidRPr="00F51C8B">
        <w:rPr>
          <w:rFonts w:ascii="Times New Roman" w:hAnsi="Times New Roman"/>
          <w:sz w:val="26"/>
          <w:szCs w:val="26"/>
        </w:rPr>
        <w:t>Nội</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r>
        <w:rPr>
          <w:rFonts w:ascii="Times New Roman" w:hAnsi="Times New Roman"/>
          <w:sz w:val="26"/>
          <w:szCs w:val="26"/>
        </w:rPr>
        <w:t>thầu</w:t>
      </w:r>
      <w:proofErr w:type="spellEnd"/>
      <w:r>
        <w:rPr>
          <w:rFonts w:ascii="Times New Roman" w:hAnsi="Times New Roman"/>
          <w:sz w:val="26"/>
          <w:szCs w:val="26"/>
        </w:rPr>
        <w:t xml:space="preserve"> </w:t>
      </w:r>
      <w:proofErr w:type="spellStart"/>
      <w:r w:rsidR="001F5B67" w:rsidRPr="00222E5B">
        <w:rPr>
          <w:rFonts w:ascii="Times New Roman" w:hAnsi="Times New Roman"/>
          <w:sz w:val="26"/>
          <w:szCs w:val="26"/>
        </w:rPr>
        <w:t>Công</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ty</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cổ</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phần</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vật</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tư</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và</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thiết</w:t>
      </w:r>
      <w:proofErr w:type="spellEnd"/>
      <w:r w:rsidR="001F5B67" w:rsidRPr="00222E5B">
        <w:rPr>
          <w:rFonts w:ascii="Times New Roman" w:hAnsi="Times New Roman"/>
          <w:sz w:val="26"/>
          <w:szCs w:val="26"/>
        </w:rPr>
        <w:t xml:space="preserve"> </w:t>
      </w:r>
      <w:proofErr w:type="spellStart"/>
      <w:r w:rsidR="001F5B67" w:rsidRPr="00222E5B">
        <w:rPr>
          <w:rFonts w:ascii="Times New Roman" w:hAnsi="Times New Roman"/>
          <w:sz w:val="26"/>
          <w:szCs w:val="26"/>
        </w:rPr>
        <w:t>bị</w:t>
      </w:r>
      <w:proofErr w:type="spellEnd"/>
      <w:r w:rsidR="001F5B67" w:rsidRPr="00222E5B">
        <w:rPr>
          <w:rFonts w:ascii="Times New Roman" w:hAnsi="Times New Roman"/>
          <w:sz w:val="26"/>
          <w:szCs w:val="26"/>
        </w:rPr>
        <w:t xml:space="preserve"> ATI</w:t>
      </w:r>
      <w:r w:rsidR="00A4781F">
        <w:rPr>
          <w:rFonts w:ascii="Times New Roman" w:hAnsi="Times New Roman"/>
          <w:iCs/>
          <w:sz w:val="26"/>
          <w:szCs w:val="26"/>
          <w:lang w:val="es-ES"/>
        </w:rPr>
        <w:t>;</w:t>
      </w:r>
    </w:p>
    <w:p w:rsidR="003B5FC4" w:rsidRPr="00556D79" w:rsidRDefault="003B5FC4" w:rsidP="00D16A5C">
      <w:pPr>
        <w:spacing w:before="120" w:after="0" w:line="300" w:lineRule="atLeast"/>
        <w:ind w:firstLine="539"/>
        <w:jc w:val="both"/>
        <w:rPr>
          <w:rFonts w:ascii="Times New Roman" w:hAnsi="Times New Roman"/>
          <w:b/>
          <w:bCs/>
          <w:sz w:val="26"/>
          <w:szCs w:val="26"/>
        </w:rPr>
      </w:pPr>
      <w:proofErr w:type="spellStart"/>
      <w:r w:rsidRPr="00556D79">
        <w:rPr>
          <w:rFonts w:ascii="Times New Roman" w:hAnsi="Times New Roman"/>
          <w:bCs/>
          <w:sz w:val="26"/>
          <w:szCs w:val="26"/>
        </w:rPr>
        <w:t>Căn</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cứ</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báo</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cáo</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thẩm</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định</w:t>
      </w:r>
      <w:proofErr w:type="spellEnd"/>
      <w:r w:rsidRPr="00556D79">
        <w:rPr>
          <w:rFonts w:ascii="Times New Roman" w:hAnsi="Times New Roman"/>
          <w:bCs/>
          <w:sz w:val="26"/>
          <w:szCs w:val="26"/>
        </w:rPr>
        <w:t xml:space="preserve"> </w:t>
      </w:r>
      <w:proofErr w:type="spellStart"/>
      <w:r>
        <w:rPr>
          <w:rFonts w:ascii="Times New Roman" w:hAnsi="Times New Roman"/>
          <w:bCs/>
          <w:sz w:val="26"/>
          <w:szCs w:val="26"/>
        </w:rPr>
        <w:t>kết</w:t>
      </w:r>
      <w:proofErr w:type="spellEnd"/>
      <w:r>
        <w:rPr>
          <w:rFonts w:ascii="Times New Roman" w:hAnsi="Times New Roman"/>
          <w:bCs/>
          <w:sz w:val="26"/>
          <w:szCs w:val="26"/>
        </w:rPr>
        <w:t xml:space="preserve"> </w:t>
      </w:r>
      <w:proofErr w:type="spellStart"/>
      <w:r>
        <w:rPr>
          <w:rFonts w:ascii="Times New Roman" w:hAnsi="Times New Roman"/>
          <w:bCs/>
          <w:sz w:val="26"/>
          <w:szCs w:val="26"/>
        </w:rPr>
        <w:t>quả</w:t>
      </w:r>
      <w:proofErr w:type="spellEnd"/>
      <w:r>
        <w:rPr>
          <w:rFonts w:ascii="Times New Roman" w:hAnsi="Times New Roman"/>
          <w:bCs/>
          <w:sz w:val="26"/>
          <w:szCs w:val="26"/>
        </w:rPr>
        <w:t xml:space="preserve"> </w:t>
      </w:r>
      <w:proofErr w:type="spellStart"/>
      <w:r w:rsidR="007278F0">
        <w:rPr>
          <w:rFonts w:ascii="Times New Roman" w:hAnsi="Times New Roman"/>
          <w:bCs/>
          <w:sz w:val="26"/>
          <w:szCs w:val="26"/>
        </w:rPr>
        <w:t>lựa</w:t>
      </w:r>
      <w:proofErr w:type="spellEnd"/>
      <w:r w:rsidR="007278F0">
        <w:rPr>
          <w:rFonts w:ascii="Times New Roman" w:hAnsi="Times New Roman"/>
          <w:bCs/>
          <w:sz w:val="26"/>
          <w:szCs w:val="26"/>
        </w:rPr>
        <w:t xml:space="preserve"> </w:t>
      </w:r>
      <w:proofErr w:type="spellStart"/>
      <w:r w:rsidR="007278F0">
        <w:rPr>
          <w:rFonts w:ascii="Times New Roman" w:hAnsi="Times New Roman"/>
          <w:bCs/>
          <w:sz w:val="26"/>
          <w:szCs w:val="26"/>
        </w:rPr>
        <w:t>chọn</w:t>
      </w:r>
      <w:proofErr w:type="spellEnd"/>
      <w:r w:rsidR="007278F0">
        <w:rPr>
          <w:rFonts w:ascii="Times New Roman" w:hAnsi="Times New Roman"/>
          <w:bCs/>
          <w:sz w:val="26"/>
          <w:szCs w:val="26"/>
        </w:rPr>
        <w:t xml:space="preserve"> </w:t>
      </w:r>
      <w:proofErr w:type="spellStart"/>
      <w:r w:rsidR="007278F0">
        <w:rPr>
          <w:rFonts w:ascii="Times New Roman" w:hAnsi="Times New Roman"/>
          <w:bCs/>
          <w:sz w:val="26"/>
          <w:szCs w:val="26"/>
        </w:rPr>
        <w:t>nhà</w:t>
      </w:r>
      <w:proofErr w:type="spellEnd"/>
      <w:r w:rsidR="007278F0">
        <w:rPr>
          <w:rFonts w:ascii="Times New Roman" w:hAnsi="Times New Roman"/>
          <w:bCs/>
          <w:sz w:val="26"/>
          <w:szCs w:val="26"/>
        </w:rPr>
        <w:t xml:space="preserve"> </w:t>
      </w:r>
      <w:proofErr w:type="spellStart"/>
      <w:r w:rsidR="007278F0">
        <w:rPr>
          <w:rFonts w:ascii="Times New Roman" w:hAnsi="Times New Roman"/>
          <w:bCs/>
          <w:sz w:val="26"/>
          <w:szCs w:val="26"/>
        </w:rPr>
        <w:t>thầu</w:t>
      </w:r>
      <w:proofErr w:type="spellEnd"/>
      <w:r w:rsidR="006B07CF" w:rsidRPr="00E34CA7">
        <w:rPr>
          <w:rFonts w:ascii="Times New Roman" w:eastAsia="Times New Roman" w:hAnsi="Times New Roman" w:cs="Times New Roman"/>
          <w:sz w:val="26"/>
          <w:szCs w:val="26"/>
        </w:rPr>
        <w:t xml:space="preserve"> </w:t>
      </w:r>
      <w:proofErr w:type="spellStart"/>
      <w:r w:rsidRPr="00556D79">
        <w:rPr>
          <w:rFonts w:ascii="Times New Roman" w:hAnsi="Times New Roman"/>
          <w:bCs/>
          <w:sz w:val="26"/>
          <w:szCs w:val="26"/>
        </w:rPr>
        <w:t>của</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tổ</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thẩm</w:t>
      </w:r>
      <w:proofErr w:type="spellEnd"/>
      <w:r w:rsidRPr="00556D79">
        <w:rPr>
          <w:rFonts w:ascii="Times New Roman" w:hAnsi="Times New Roman"/>
          <w:bCs/>
          <w:sz w:val="26"/>
          <w:szCs w:val="26"/>
        </w:rPr>
        <w:t xml:space="preserve"> </w:t>
      </w:r>
      <w:proofErr w:type="spellStart"/>
      <w:r w:rsidRPr="00556D79">
        <w:rPr>
          <w:rFonts w:ascii="Times New Roman" w:hAnsi="Times New Roman"/>
          <w:bCs/>
          <w:sz w:val="26"/>
          <w:szCs w:val="26"/>
        </w:rPr>
        <w:t>định</w:t>
      </w:r>
      <w:proofErr w:type="spellEnd"/>
      <w:r w:rsidRPr="00556D79">
        <w:rPr>
          <w:rFonts w:ascii="Times New Roman" w:hAnsi="Times New Roman"/>
          <w:bCs/>
          <w:sz w:val="26"/>
          <w:szCs w:val="26"/>
        </w:rPr>
        <w:t>;</w:t>
      </w:r>
    </w:p>
    <w:p w:rsidR="00732725" w:rsidRPr="00556D79" w:rsidRDefault="00732725" w:rsidP="00D16A5C">
      <w:pPr>
        <w:spacing w:before="120" w:after="0" w:line="300" w:lineRule="atLeast"/>
        <w:ind w:firstLine="539"/>
        <w:jc w:val="both"/>
        <w:rPr>
          <w:rFonts w:ascii="Times New Roman" w:hAnsi="Times New Roman"/>
          <w:sz w:val="26"/>
          <w:szCs w:val="26"/>
        </w:rPr>
      </w:pPr>
      <w:r w:rsidRPr="00556D79">
        <w:rPr>
          <w:rFonts w:ascii="Times New Roman" w:hAnsi="Times New Roman"/>
          <w:sz w:val="26"/>
          <w:szCs w:val="26"/>
        </w:rPr>
        <w:lastRenderedPageBreak/>
        <w:t>Theo</w:t>
      </w:r>
      <w:r w:rsidRPr="00556D79">
        <w:rPr>
          <w:rFonts w:ascii="Times New Roman" w:hAnsi="Times New Roman"/>
          <w:sz w:val="26"/>
          <w:szCs w:val="26"/>
          <w:lang w:val="vi-VN"/>
        </w:rPr>
        <w:t xml:space="preserve"> đề nghị của </w:t>
      </w:r>
      <w:proofErr w:type="spellStart"/>
      <w:r>
        <w:rPr>
          <w:rFonts w:ascii="Times New Roman" w:hAnsi="Times New Roman"/>
          <w:sz w:val="26"/>
          <w:szCs w:val="26"/>
        </w:rPr>
        <w:t>T</w:t>
      </w:r>
      <w:r w:rsidRPr="00556D79">
        <w:rPr>
          <w:rFonts w:ascii="Times New Roman" w:hAnsi="Times New Roman"/>
          <w:sz w:val="26"/>
          <w:szCs w:val="26"/>
        </w:rPr>
        <w:t>rưởng</w:t>
      </w:r>
      <w:proofErr w:type="spellEnd"/>
      <w:r w:rsidRPr="00556D79">
        <w:rPr>
          <w:rFonts w:ascii="Times New Roman" w:hAnsi="Times New Roman"/>
          <w:sz w:val="26"/>
          <w:szCs w:val="26"/>
        </w:rPr>
        <w:t xml:space="preserve"> </w:t>
      </w:r>
      <w:proofErr w:type="spellStart"/>
      <w:r>
        <w:rPr>
          <w:rFonts w:ascii="Times New Roman" w:hAnsi="Times New Roman"/>
          <w:sz w:val="26"/>
          <w:szCs w:val="26"/>
        </w:rPr>
        <w:t>P</w:t>
      </w:r>
      <w:r w:rsidRPr="00556D79">
        <w:rPr>
          <w:rFonts w:ascii="Times New Roman" w:hAnsi="Times New Roman"/>
          <w:sz w:val="26"/>
          <w:szCs w:val="26"/>
        </w:rPr>
        <w:t>hòng</w:t>
      </w:r>
      <w:proofErr w:type="spellEnd"/>
      <w:r w:rsidRPr="00556D79">
        <w:rPr>
          <w:rFonts w:ascii="Times New Roman" w:hAnsi="Times New Roman"/>
          <w:sz w:val="26"/>
          <w:szCs w:val="26"/>
        </w:rPr>
        <w:t xml:space="preserve"> </w:t>
      </w:r>
      <w:proofErr w:type="spellStart"/>
      <w:r w:rsidRPr="00556D79">
        <w:rPr>
          <w:rFonts w:ascii="Times New Roman" w:hAnsi="Times New Roman"/>
          <w:sz w:val="26"/>
          <w:szCs w:val="26"/>
        </w:rPr>
        <w:t>Vậ</w:t>
      </w:r>
      <w:r>
        <w:rPr>
          <w:rFonts w:ascii="Times New Roman" w:hAnsi="Times New Roman"/>
          <w:sz w:val="26"/>
          <w:szCs w:val="26"/>
        </w:rPr>
        <w:t>t</w:t>
      </w:r>
      <w:proofErr w:type="spellEnd"/>
      <w:r>
        <w:rPr>
          <w:rFonts w:ascii="Times New Roman" w:hAnsi="Times New Roman"/>
          <w:sz w:val="26"/>
          <w:szCs w:val="26"/>
        </w:rPr>
        <w:t xml:space="preserve"> </w:t>
      </w:r>
      <w:proofErr w:type="spellStart"/>
      <w:r>
        <w:rPr>
          <w:rFonts w:ascii="Times New Roman" w:hAnsi="Times New Roman"/>
          <w:sz w:val="26"/>
          <w:szCs w:val="26"/>
        </w:rPr>
        <w:t>t</w:t>
      </w:r>
      <w:r w:rsidRPr="00556D79">
        <w:rPr>
          <w:rFonts w:ascii="Times New Roman" w:hAnsi="Times New Roman"/>
          <w:sz w:val="26"/>
          <w:szCs w:val="26"/>
        </w:rPr>
        <w:t>ư</w:t>
      </w:r>
      <w:proofErr w:type="spellEnd"/>
      <w:r w:rsidRPr="00556D79">
        <w:rPr>
          <w:rFonts w:ascii="Times New Roman" w:hAnsi="Times New Roman"/>
          <w:sz w:val="26"/>
          <w:szCs w:val="26"/>
        </w:rPr>
        <w:t xml:space="preserve"> </w:t>
      </w:r>
      <w:proofErr w:type="spellStart"/>
      <w:r w:rsidR="00F307E9">
        <w:rPr>
          <w:rFonts w:ascii="Times New Roman" w:hAnsi="Times New Roman"/>
          <w:sz w:val="26"/>
          <w:szCs w:val="26"/>
        </w:rPr>
        <w:t>và</w:t>
      </w:r>
      <w:proofErr w:type="spellEnd"/>
      <w:r w:rsidRPr="00556D79">
        <w:rPr>
          <w:rFonts w:ascii="Times New Roman" w:hAnsi="Times New Roman"/>
          <w:sz w:val="26"/>
          <w:szCs w:val="26"/>
        </w:rPr>
        <w:t xml:space="preserve"> </w:t>
      </w:r>
      <w:proofErr w:type="spellStart"/>
      <w:r w:rsidRPr="00556D79">
        <w:rPr>
          <w:rFonts w:ascii="Times New Roman" w:hAnsi="Times New Roman"/>
          <w:sz w:val="26"/>
          <w:szCs w:val="26"/>
        </w:rPr>
        <w:t>T</w:t>
      </w:r>
      <w:r>
        <w:rPr>
          <w:rFonts w:ascii="Times New Roman" w:hAnsi="Times New Roman"/>
          <w:sz w:val="26"/>
          <w:szCs w:val="26"/>
        </w:rPr>
        <w:t>rang</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sidRPr="00556D79">
        <w:rPr>
          <w:rFonts w:ascii="Times New Roman" w:hAnsi="Times New Roman"/>
          <w:sz w:val="26"/>
          <w:szCs w:val="26"/>
        </w:rPr>
        <w:t>,</w:t>
      </w:r>
    </w:p>
    <w:p w:rsidR="003B5FC4" w:rsidRPr="00556D79" w:rsidRDefault="003B5FC4" w:rsidP="003B5FC4">
      <w:pPr>
        <w:pStyle w:val="BodyText2"/>
        <w:spacing w:line="300" w:lineRule="atLeast"/>
        <w:rPr>
          <w:rFonts w:ascii="Times New Roman" w:hAnsi="Times New Roman"/>
          <w:sz w:val="26"/>
          <w:szCs w:val="26"/>
        </w:rPr>
      </w:pPr>
      <w:r w:rsidRPr="00556D79">
        <w:rPr>
          <w:rFonts w:ascii="Times New Roman" w:hAnsi="Times New Roman"/>
          <w:sz w:val="26"/>
          <w:szCs w:val="26"/>
          <w:lang w:val="vi-VN"/>
        </w:rPr>
        <w:t>QUYẾT ĐỊNH:</w:t>
      </w:r>
    </w:p>
    <w:p w:rsidR="003B5FC4" w:rsidRPr="00556D79" w:rsidRDefault="003B5FC4" w:rsidP="003B5FC4">
      <w:pPr>
        <w:pStyle w:val="BodyText2"/>
        <w:spacing w:line="300" w:lineRule="atLeast"/>
        <w:rPr>
          <w:rFonts w:ascii="Times New Roman" w:hAnsi="Times New Roman"/>
          <w:sz w:val="26"/>
          <w:szCs w:val="26"/>
        </w:rPr>
      </w:pPr>
    </w:p>
    <w:p w:rsidR="003B5FC4" w:rsidRPr="00D962C5" w:rsidRDefault="003B5FC4" w:rsidP="00983B99">
      <w:pPr>
        <w:spacing w:before="120" w:after="0" w:line="300" w:lineRule="atLeast"/>
        <w:ind w:firstLine="720"/>
        <w:jc w:val="both"/>
        <w:rPr>
          <w:rFonts w:ascii="Times New Roman" w:eastAsia="Times New Roman" w:hAnsi="Times New Roman" w:cs="Times New Roman"/>
          <w:sz w:val="26"/>
          <w:szCs w:val="26"/>
        </w:rPr>
      </w:pPr>
      <w:proofErr w:type="spellStart"/>
      <w:proofErr w:type="gramStart"/>
      <w:r w:rsidRPr="00E34CA7">
        <w:rPr>
          <w:rFonts w:ascii="Times New Roman" w:eastAsia="Times New Roman" w:hAnsi="Times New Roman" w:cs="Times New Roman"/>
          <w:b/>
          <w:sz w:val="26"/>
          <w:szCs w:val="26"/>
        </w:rPr>
        <w:t>Điều</w:t>
      </w:r>
      <w:proofErr w:type="spellEnd"/>
      <w:r w:rsidRPr="00E34CA7">
        <w:rPr>
          <w:rFonts w:ascii="Times New Roman" w:eastAsia="Times New Roman" w:hAnsi="Times New Roman" w:cs="Times New Roman"/>
          <w:b/>
          <w:sz w:val="26"/>
          <w:szCs w:val="26"/>
        </w:rPr>
        <w:t xml:space="preserve"> 1.</w:t>
      </w:r>
      <w:proofErr w:type="gramEnd"/>
      <w:r w:rsidRPr="00E34CA7">
        <w:rPr>
          <w:rFonts w:ascii="Times New Roman" w:eastAsia="Times New Roman" w:hAnsi="Times New Roman" w:cs="Times New Roman"/>
          <w:sz w:val="26"/>
          <w:szCs w:val="26"/>
        </w:rPr>
        <w:t xml:space="preserve"> </w:t>
      </w:r>
      <w:proofErr w:type="spellStart"/>
      <w:r w:rsidRPr="00D962C5">
        <w:rPr>
          <w:rFonts w:ascii="Times New Roman" w:eastAsia="Times New Roman" w:hAnsi="Times New Roman" w:cs="Times New Roman"/>
          <w:sz w:val="26"/>
          <w:szCs w:val="26"/>
        </w:rPr>
        <w:t>Phê</w:t>
      </w:r>
      <w:proofErr w:type="spellEnd"/>
      <w:r w:rsidRPr="00D962C5">
        <w:rPr>
          <w:rFonts w:ascii="Times New Roman" w:eastAsia="Times New Roman" w:hAnsi="Times New Roman" w:cs="Times New Roman"/>
          <w:sz w:val="26"/>
          <w:szCs w:val="26"/>
        </w:rPr>
        <w:t xml:space="preserve"> </w:t>
      </w:r>
      <w:proofErr w:type="spellStart"/>
      <w:r w:rsidRPr="00D962C5">
        <w:rPr>
          <w:rFonts w:ascii="Times New Roman" w:eastAsia="Times New Roman" w:hAnsi="Times New Roman" w:cs="Times New Roman"/>
          <w:sz w:val="26"/>
          <w:szCs w:val="26"/>
        </w:rPr>
        <w:t>duyệt</w:t>
      </w:r>
      <w:proofErr w:type="spellEnd"/>
      <w:r w:rsidRPr="00D962C5">
        <w:rPr>
          <w:rFonts w:ascii="Times New Roman" w:eastAsia="Times New Roman" w:hAnsi="Times New Roman" w:cs="Times New Roman"/>
          <w:sz w:val="26"/>
          <w:szCs w:val="26"/>
        </w:rPr>
        <w:t xml:space="preserve"> </w:t>
      </w:r>
      <w:proofErr w:type="spellStart"/>
      <w:r w:rsidRPr="00D962C5">
        <w:rPr>
          <w:rFonts w:ascii="Times New Roman" w:hAnsi="Times New Roman"/>
          <w:bCs/>
          <w:sz w:val="26"/>
          <w:szCs w:val="26"/>
        </w:rPr>
        <w:t>kết</w:t>
      </w:r>
      <w:proofErr w:type="spellEnd"/>
      <w:r w:rsidRPr="00D962C5">
        <w:rPr>
          <w:rFonts w:ascii="Times New Roman" w:hAnsi="Times New Roman"/>
          <w:bCs/>
          <w:sz w:val="26"/>
          <w:szCs w:val="26"/>
        </w:rPr>
        <w:t xml:space="preserve"> </w:t>
      </w:r>
      <w:proofErr w:type="spellStart"/>
      <w:r w:rsidRPr="00D962C5">
        <w:rPr>
          <w:rFonts w:ascii="Times New Roman" w:hAnsi="Times New Roman"/>
          <w:bCs/>
          <w:sz w:val="26"/>
          <w:szCs w:val="26"/>
        </w:rPr>
        <w:t>quả</w:t>
      </w:r>
      <w:proofErr w:type="spellEnd"/>
      <w:r w:rsidRPr="00D962C5">
        <w:rPr>
          <w:rFonts w:ascii="Times New Roman" w:hAnsi="Times New Roman"/>
          <w:bCs/>
          <w:sz w:val="26"/>
          <w:szCs w:val="26"/>
        </w:rPr>
        <w:t xml:space="preserve"> </w:t>
      </w:r>
      <w:proofErr w:type="spellStart"/>
      <w:r w:rsidR="006D5604">
        <w:rPr>
          <w:rFonts w:ascii="Times New Roman" w:hAnsi="Times New Roman"/>
          <w:bCs/>
          <w:sz w:val="26"/>
          <w:szCs w:val="26"/>
        </w:rPr>
        <w:t>lựa</w:t>
      </w:r>
      <w:proofErr w:type="spellEnd"/>
      <w:r w:rsidR="006D5604">
        <w:rPr>
          <w:rFonts w:ascii="Times New Roman" w:hAnsi="Times New Roman"/>
          <w:bCs/>
          <w:sz w:val="26"/>
          <w:szCs w:val="26"/>
        </w:rPr>
        <w:t xml:space="preserve"> </w:t>
      </w:r>
      <w:proofErr w:type="spellStart"/>
      <w:r w:rsidR="006D5604">
        <w:rPr>
          <w:rFonts w:ascii="Times New Roman" w:hAnsi="Times New Roman"/>
          <w:bCs/>
          <w:sz w:val="26"/>
          <w:szCs w:val="26"/>
        </w:rPr>
        <w:t>chọn</w:t>
      </w:r>
      <w:proofErr w:type="spellEnd"/>
      <w:r w:rsidR="006D5604">
        <w:rPr>
          <w:rFonts w:ascii="Times New Roman" w:hAnsi="Times New Roman"/>
          <w:bCs/>
          <w:sz w:val="26"/>
          <w:szCs w:val="26"/>
        </w:rPr>
        <w:t xml:space="preserve"> </w:t>
      </w:r>
      <w:proofErr w:type="spellStart"/>
      <w:r w:rsidR="006D5604">
        <w:rPr>
          <w:rFonts w:ascii="Times New Roman" w:hAnsi="Times New Roman"/>
          <w:bCs/>
          <w:sz w:val="26"/>
          <w:szCs w:val="26"/>
        </w:rPr>
        <w:t>nhà</w:t>
      </w:r>
      <w:proofErr w:type="spellEnd"/>
      <w:r w:rsidR="006D5604">
        <w:rPr>
          <w:rFonts w:ascii="Times New Roman" w:hAnsi="Times New Roman"/>
          <w:bCs/>
          <w:sz w:val="26"/>
          <w:szCs w:val="26"/>
        </w:rPr>
        <w:t xml:space="preserve"> </w:t>
      </w:r>
      <w:proofErr w:type="spellStart"/>
      <w:r w:rsidR="006D5604">
        <w:rPr>
          <w:rFonts w:ascii="Times New Roman" w:hAnsi="Times New Roman"/>
          <w:bCs/>
          <w:sz w:val="26"/>
          <w:szCs w:val="26"/>
        </w:rPr>
        <w:t>thầu</w:t>
      </w:r>
      <w:proofErr w:type="spellEnd"/>
      <w:r w:rsidR="006D5604" w:rsidRPr="00E34CA7">
        <w:rPr>
          <w:rFonts w:ascii="Times New Roman" w:eastAsia="Times New Roman" w:hAnsi="Times New Roman" w:cs="Times New Roman"/>
          <w:sz w:val="26"/>
          <w:szCs w:val="26"/>
        </w:rPr>
        <w:t xml:space="preserve"> </w:t>
      </w:r>
      <w:proofErr w:type="spellStart"/>
      <w:r w:rsidR="000909CE" w:rsidRPr="00D962C5">
        <w:rPr>
          <w:rFonts w:ascii="Times New Roman" w:hAnsi="Times New Roman"/>
          <w:sz w:val="26"/>
          <w:szCs w:val="26"/>
        </w:rPr>
        <w:t>gói</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thầu</w:t>
      </w:r>
      <w:proofErr w:type="spellEnd"/>
      <w:r w:rsidR="000909CE" w:rsidRPr="00D962C5">
        <w:rPr>
          <w:rFonts w:ascii="Times New Roman" w:hAnsi="Times New Roman"/>
          <w:sz w:val="26"/>
          <w:szCs w:val="26"/>
        </w:rPr>
        <w:t xml:space="preserve"> </w:t>
      </w:r>
      <w:r w:rsidR="000909CE" w:rsidRPr="00D962C5">
        <w:rPr>
          <w:rFonts w:ascii="Times New Roman" w:hAnsi="Times New Roman"/>
          <w:bCs/>
          <w:sz w:val="26"/>
          <w:szCs w:val="26"/>
        </w:rPr>
        <w:t>“</w:t>
      </w:r>
      <w:proofErr w:type="spellStart"/>
      <w:r w:rsidR="000909CE" w:rsidRPr="00D962C5">
        <w:rPr>
          <w:rFonts w:ascii="Times New Roman" w:hAnsi="Times New Roman"/>
          <w:bCs/>
          <w:sz w:val="26"/>
          <w:szCs w:val="26"/>
        </w:rPr>
        <w:t>T</w:t>
      </w:r>
      <w:r w:rsidR="000909CE" w:rsidRPr="00D962C5">
        <w:rPr>
          <w:rFonts w:ascii="Times New Roman" w:hAnsi="Times New Roman"/>
          <w:sz w:val="26"/>
          <w:szCs w:val="26"/>
        </w:rPr>
        <w:t>hiết</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bị</w:t>
      </w:r>
      <w:proofErr w:type="spellEnd"/>
      <w:r w:rsidR="000909CE" w:rsidRPr="00D962C5">
        <w:rPr>
          <w:rFonts w:ascii="Times New Roman" w:hAnsi="Times New Roman"/>
          <w:sz w:val="26"/>
          <w:szCs w:val="26"/>
        </w:rPr>
        <w:t xml:space="preserve"> </w:t>
      </w:r>
      <w:proofErr w:type="spellStart"/>
      <w:r w:rsidR="001F5B67">
        <w:rPr>
          <w:rFonts w:ascii="Times New Roman" w:hAnsi="Times New Roman"/>
          <w:sz w:val="26"/>
          <w:szCs w:val="26"/>
        </w:rPr>
        <w:t>thí</w:t>
      </w:r>
      <w:proofErr w:type="spellEnd"/>
      <w:r w:rsidR="001F5B67">
        <w:rPr>
          <w:rFonts w:ascii="Times New Roman" w:hAnsi="Times New Roman"/>
          <w:sz w:val="26"/>
          <w:szCs w:val="26"/>
        </w:rPr>
        <w:t xml:space="preserve"> </w:t>
      </w:r>
      <w:proofErr w:type="spellStart"/>
      <w:r w:rsidR="001F5B67">
        <w:rPr>
          <w:rFonts w:ascii="Times New Roman" w:hAnsi="Times New Roman"/>
          <w:sz w:val="26"/>
          <w:szCs w:val="26"/>
        </w:rPr>
        <w:t>nghiệm</w:t>
      </w:r>
      <w:proofErr w:type="spellEnd"/>
      <w:r w:rsidR="000909CE" w:rsidRPr="00D962C5">
        <w:rPr>
          <w:rFonts w:ascii="Times New Roman" w:hAnsi="Times New Roman"/>
          <w:sz w:val="26"/>
          <w:szCs w:val="26"/>
        </w:rPr>
        <w:t xml:space="preserve">” - </w:t>
      </w:r>
      <w:proofErr w:type="spellStart"/>
      <w:r w:rsidR="000909CE" w:rsidRPr="00D962C5">
        <w:rPr>
          <w:rFonts w:ascii="Times New Roman" w:hAnsi="Times New Roman"/>
          <w:sz w:val="26"/>
          <w:szCs w:val="26"/>
        </w:rPr>
        <w:t>Dự</w:t>
      </w:r>
      <w:proofErr w:type="spellEnd"/>
      <w:r w:rsidR="000909CE" w:rsidRPr="00D962C5">
        <w:rPr>
          <w:rFonts w:ascii="Times New Roman" w:hAnsi="Times New Roman"/>
          <w:sz w:val="26"/>
          <w:szCs w:val="26"/>
        </w:rPr>
        <w:t xml:space="preserve"> </w:t>
      </w:r>
      <w:proofErr w:type="spellStart"/>
      <w:proofErr w:type="gramStart"/>
      <w:r w:rsidR="000909CE" w:rsidRPr="00D962C5">
        <w:rPr>
          <w:rFonts w:ascii="Times New Roman" w:hAnsi="Times New Roman"/>
          <w:sz w:val="26"/>
          <w:szCs w:val="26"/>
        </w:rPr>
        <w:t>án</w:t>
      </w:r>
      <w:proofErr w:type="spellEnd"/>
      <w:proofErr w:type="gram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Chương</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trình</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phát</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triển</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nguồn</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nhân</w:t>
      </w:r>
      <w:proofErr w:type="spellEnd"/>
      <w:r w:rsidR="000909CE" w:rsidRPr="00D962C5">
        <w:rPr>
          <w:rFonts w:ascii="Times New Roman" w:hAnsi="Times New Roman"/>
          <w:sz w:val="26"/>
          <w:szCs w:val="26"/>
        </w:rPr>
        <w:t xml:space="preserve"> </w:t>
      </w:r>
      <w:proofErr w:type="spellStart"/>
      <w:r w:rsidR="000909CE" w:rsidRPr="00D962C5">
        <w:rPr>
          <w:rFonts w:ascii="Times New Roman" w:hAnsi="Times New Roman"/>
          <w:sz w:val="26"/>
          <w:szCs w:val="26"/>
        </w:rPr>
        <w:t>lực</w:t>
      </w:r>
      <w:proofErr w:type="spellEnd"/>
      <w:r w:rsidR="000909CE" w:rsidRPr="00D962C5">
        <w:rPr>
          <w:rFonts w:ascii="Times New Roman" w:hAnsi="Times New Roman"/>
          <w:sz w:val="26"/>
          <w:szCs w:val="26"/>
        </w:rPr>
        <w:t xml:space="preserve"> y </w:t>
      </w:r>
      <w:proofErr w:type="spellStart"/>
      <w:r w:rsidR="000909CE" w:rsidRPr="00D962C5">
        <w:rPr>
          <w:rFonts w:ascii="Times New Roman" w:hAnsi="Times New Roman"/>
          <w:sz w:val="26"/>
          <w:szCs w:val="26"/>
        </w:rPr>
        <w:t>tế</w:t>
      </w:r>
      <w:proofErr w:type="spellEnd"/>
      <w:r w:rsidR="000909CE" w:rsidRPr="00D962C5">
        <w:rPr>
          <w:rFonts w:ascii="Times New Roman" w:hAnsi="Times New Roman"/>
          <w:sz w:val="26"/>
          <w:szCs w:val="26"/>
        </w:rPr>
        <w:t>”</w:t>
      </w:r>
      <w:r w:rsidR="00D962C5" w:rsidRPr="00D962C5">
        <w:rPr>
          <w:rFonts w:ascii="Times New Roman" w:hAnsi="Times New Roman"/>
          <w:sz w:val="26"/>
          <w:szCs w:val="26"/>
        </w:rPr>
        <w:t xml:space="preserve">, </w:t>
      </w:r>
      <w:proofErr w:type="spellStart"/>
      <w:r w:rsidR="00174457" w:rsidRPr="00D962C5">
        <w:rPr>
          <w:rFonts w:ascii="Times New Roman" w:hAnsi="Times New Roman" w:cs="Times New Roman"/>
          <w:sz w:val="26"/>
          <w:szCs w:val="26"/>
        </w:rPr>
        <w:t>cụ</w:t>
      </w:r>
      <w:proofErr w:type="spellEnd"/>
      <w:r w:rsidR="00174457" w:rsidRPr="00D962C5">
        <w:rPr>
          <w:rFonts w:ascii="Times New Roman" w:hAnsi="Times New Roman" w:cs="Times New Roman"/>
          <w:sz w:val="26"/>
          <w:szCs w:val="26"/>
        </w:rPr>
        <w:t xml:space="preserve"> </w:t>
      </w:r>
      <w:proofErr w:type="spellStart"/>
      <w:r w:rsidR="00174457" w:rsidRPr="00D962C5">
        <w:rPr>
          <w:rFonts w:ascii="Times New Roman" w:hAnsi="Times New Roman" w:cs="Times New Roman"/>
          <w:sz w:val="26"/>
          <w:szCs w:val="26"/>
        </w:rPr>
        <w:t>thể</w:t>
      </w:r>
      <w:proofErr w:type="spellEnd"/>
      <w:r w:rsidR="00174457" w:rsidRPr="00D962C5">
        <w:rPr>
          <w:rFonts w:ascii="Times New Roman" w:hAnsi="Times New Roman" w:cs="Times New Roman"/>
          <w:sz w:val="26"/>
          <w:szCs w:val="26"/>
        </w:rPr>
        <w:t xml:space="preserve"> </w:t>
      </w:r>
      <w:proofErr w:type="spellStart"/>
      <w:r w:rsidR="00174457" w:rsidRPr="00D962C5">
        <w:rPr>
          <w:rFonts w:ascii="Times New Roman" w:hAnsi="Times New Roman" w:cs="Times New Roman"/>
          <w:sz w:val="26"/>
          <w:szCs w:val="26"/>
        </w:rPr>
        <w:t>nh</w:t>
      </w:r>
      <w:r w:rsidRPr="00D962C5">
        <w:rPr>
          <w:rFonts w:ascii="Times New Roman" w:eastAsia="Times New Roman" w:hAnsi="Times New Roman" w:cs="Times New Roman"/>
          <w:sz w:val="26"/>
          <w:szCs w:val="26"/>
        </w:rPr>
        <w:t>ư</w:t>
      </w:r>
      <w:proofErr w:type="spellEnd"/>
      <w:r w:rsidRPr="00D962C5">
        <w:rPr>
          <w:rFonts w:ascii="Times New Roman" w:eastAsia="Times New Roman" w:hAnsi="Times New Roman" w:cs="Times New Roman"/>
          <w:sz w:val="26"/>
          <w:szCs w:val="26"/>
        </w:rPr>
        <w:t xml:space="preserve"> </w:t>
      </w:r>
      <w:proofErr w:type="spellStart"/>
      <w:r w:rsidRPr="00D962C5">
        <w:rPr>
          <w:rFonts w:ascii="Times New Roman" w:eastAsia="Times New Roman" w:hAnsi="Times New Roman" w:cs="Times New Roman"/>
          <w:sz w:val="26"/>
          <w:szCs w:val="26"/>
        </w:rPr>
        <w:t>sau</w:t>
      </w:r>
      <w:proofErr w:type="spellEnd"/>
      <w:r w:rsidRPr="00D962C5">
        <w:rPr>
          <w:rFonts w:ascii="Times New Roman" w:eastAsia="Times New Roman" w:hAnsi="Times New Roman" w:cs="Times New Roman"/>
          <w:sz w:val="26"/>
          <w:szCs w:val="26"/>
        </w:rPr>
        <w:t>:</w:t>
      </w:r>
    </w:p>
    <w:p w:rsidR="004624F3" w:rsidRPr="007829C4" w:rsidRDefault="003B5FC4" w:rsidP="007B7A54">
      <w:pPr>
        <w:pStyle w:val="ListParagraph"/>
        <w:numPr>
          <w:ilvl w:val="0"/>
          <w:numId w:val="15"/>
        </w:numPr>
        <w:spacing w:before="240" w:after="0" w:line="300" w:lineRule="atLeast"/>
        <w:ind w:right="-158"/>
        <w:jc w:val="both"/>
        <w:rPr>
          <w:rFonts w:ascii="Times New Roman" w:hAnsi="Times New Roman"/>
          <w:b/>
          <w:sz w:val="26"/>
          <w:szCs w:val="26"/>
        </w:rPr>
      </w:pPr>
      <w:proofErr w:type="spellStart"/>
      <w:r w:rsidRPr="003C0405">
        <w:rPr>
          <w:rFonts w:ascii="Times New Roman" w:eastAsia="Times New Roman" w:hAnsi="Times New Roman" w:cs="Times New Roman"/>
          <w:sz w:val="26"/>
          <w:szCs w:val="26"/>
        </w:rPr>
        <w:t>Tên</w:t>
      </w:r>
      <w:proofErr w:type="spellEnd"/>
      <w:r w:rsidRPr="003C0405">
        <w:rPr>
          <w:rFonts w:ascii="Times New Roman" w:eastAsia="Times New Roman" w:hAnsi="Times New Roman" w:cs="Times New Roman"/>
          <w:sz w:val="26"/>
          <w:szCs w:val="26"/>
        </w:rPr>
        <w:t xml:space="preserve"> </w:t>
      </w:r>
      <w:proofErr w:type="spellStart"/>
      <w:r w:rsidRPr="003C0405">
        <w:rPr>
          <w:rFonts w:ascii="Times New Roman" w:eastAsia="Times New Roman" w:hAnsi="Times New Roman" w:cs="Times New Roman"/>
          <w:sz w:val="26"/>
          <w:szCs w:val="26"/>
        </w:rPr>
        <w:t>nhà</w:t>
      </w:r>
      <w:proofErr w:type="spellEnd"/>
      <w:r w:rsidRPr="003C0405">
        <w:rPr>
          <w:rFonts w:ascii="Times New Roman" w:eastAsia="Times New Roman" w:hAnsi="Times New Roman" w:cs="Times New Roman"/>
          <w:sz w:val="26"/>
          <w:szCs w:val="26"/>
        </w:rPr>
        <w:t xml:space="preserve"> </w:t>
      </w:r>
      <w:proofErr w:type="spellStart"/>
      <w:r w:rsidRPr="003C0405">
        <w:rPr>
          <w:rFonts w:ascii="Times New Roman" w:eastAsia="Times New Roman" w:hAnsi="Times New Roman" w:cs="Times New Roman"/>
          <w:sz w:val="26"/>
          <w:szCs w:val="26"/>
        </w:rPr>
        <w:t>thầu</w:t>
      </w:r>
      <w:proofErr w:type="spellEnd"/>
      <w:r w:rsidRPr="003C0405">
        <w:rPr>
          <w:rFonts w:ascii="Times New Roman" w:eastAsia="Times New Roman" w:hAnsi="Times New Roman" w:cs="Times New Roman"/>
          <w:sz w:val="26"/>
          <w:szCs w:val="26"/>
        </w:rPr>
        <w:t xml:space="preserve"> </w:t>
      </w:r>
      <w:proofErr w:type="spellStart"/>
      <w:r w:rsidRPr="003C0405">
        <w:rPr>
          <w:rFonts w:ascii="Times New Roman" w:eastAsia="Times New Roman" w:hAnsi="Times New Roman" w:cs="Times New Roman"/>
          <w:sz w:val="26"/>
          <w:szCs w:val="26"/>
        </w:rPr>
        <w:t>trúng</w:t>
      </w:r>
      <w:proofErr w:type="spellEnd"/>
      <w:r w:rsidRPr="003C0405">
        <w:rPr>
          <w:rFonts w:ascii="Times New Roman" w:eastAsia="Times New Roman" w:hAnsi="Times New Roman" w:cs="Times New Roman"/>
          <w:sz w:val="26"/>
          <w:szCs w:val="26"/>
        </w:rPr>
        <w:t xml:space="preserve"> </w:t>
      </w:r>
      <w:proofErr w:type="spellStart"/>
      <w:r w:rsidRPr="003C0405">
        <w:rPr>
          <w:rFonts w:ascii="Times New Roman" w:eastAsia="Times New Roman" w:hAnsi="Times New Roman" w:cs="Times New Roman"/>
          <w:sz w:val="26"/>
          <w:szCs w:val="26"/>
        </w:rPr>
        <w:t>thầu</w:t>
      </w:r>
      <w:proofErr w:type="spellEnd"/>
      <w:r w:rsidRPr="003C0405">
        <w:rPr>
          <w:rFonts w:ascii="Times New Roman" w:eastAsia="Times New Roman" w:hAnsi="Times New Roman" w:cs="Times New Roman"/>
          <w:sz w:val="26"/>
          <w:szCs w:val="26"/>
        </w:rPr>
        <w:t xml:space="preserve">: </w:t>
      </w:r>
      <w:proofErr w:type="spellStart"/>
      <w:r w:rsidR="001F5B67" w:rsidRPr="007829C4">
        <w:rPr>
          <w:rFonts w:ascii="Times New Roman" w:hAnsi="Times New Roman"/>
          <w:b/>
          <w:sz w:val="26"/>
          <w:szCs w:val="26"/>
        </w:rPr>
        <w:t>Công</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ty</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cổ</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phần</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vật</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tư</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và</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thiết</w:t>
      </w:r>
      <w:proofErr w:type="spellEnd"/>
      <w:r w:rsidR="001F5B67" w:rsidRPr="007829C4">
        <w:rPr>
          <w:rFonts w:ascii="Times New Roman" w:hAnsi="Times New Roman"/>
          <w:b/>
          <w:sz w:val="26"/>
          <w:szCs w:val="26"/>
        </w:rPr>
        <w:t xml:space="preserve"> </w:t>
      </w:r>
      <w:proofErr w:type="spellStart"/>
      <w:r w:rsidR="001F5B67" w:rsidRPr="007829C4">
        <w:rPr>
          <w:rFonts w:ascii="Times New Roman" w:hAnsi="Times New Roman"/>
          <w:b/>
          <w:sz w:val="26"/>
          <w:szCs w:val="26"/>
        </w:rPr>
        <w:t>bị</w:t>
      </w:r>
      <w:proofErr w:type="spellEnd"/>
      <w:r w:rsidR="001F5B67" w:rsidRPr="007829C4">
        <w:rPr>
          <w:rFonts w:ascii="Times New Roman" w:hAnsi="Times New Roman"/>
          <w:b/>
          <w:sz w:val="26"/>
          <w:szCs w:val="26"/>
        </w:rPr>
        <w:t xml:space="preserve"> ATI</w:t>
      </w:r>
    </w:p>
    <w:p w:rsidR="00417497" w:rsidRPr="003C0405" w:rsidRDefault="003B5FC4" w:rsidP="007B7A54">
      <w:pPr>
        <w:pStyle w:val="ListParagraph"/>
        <w:numPr>
          <w:ilvl w:val="0"/>
          <w:numId w:val="15"/>
        </w:numPr>
        <w:spacing w:before="240" w:after="0" w:line="300" w:lineRule="atLeast"/>
        <w:ind w:right="-158"/>
        <w:jc w:val="both"/>
        <w:rPr>
          <w:rFonts w:ascii="Times New Roman" w:hAnsi="Times New Roman"/>
          <w:iCs/>
          <w:sz w:val="26"/>
          <w:szCs w:val="26"/>
        </w:rPr>
      </w:pPr>
      <w:proofErr w:type="spellStart"/>
      <w:r w:rsidRPr="003C0405">
        <w:rPr>
          <w:rFonts w:ascii="Times New Roman" w:hAnsi="Times New Roman"/>
          <w:sz w:val="26"/>
          <w:szCs w:val="26"/>
        </w:rPr>
        <w:t>Giá</w:t>
      </w:r>
      <w:proofErr w:type="spellEnd"/>
      <w:r w:rsidRPr="003C0405">
        <w:rPr>
          <w:rFonts w:ascii="Times New Roman" w:hAnsi="Times New Roman"/>
          <w:sz w:val="26"/>
          <w:szCs w:val="26"/>
        </w:rPr>
        <w:t xml:space="preserve"> </w:t>
      </w:r>
      <w:proofErr w:type="spellStart"/>
      <w:r w:rsidRPr="003C0405">
        <w:rPr>
          <w:rFonts w:ascii="Times New Roman" w:hAnsi="Times New Roman"/>
          <w:sz w:val="26"/>
          <w:szCs w:val="26"/>
        </w:rPr>
        <w:t>trúng</w:t>
      </w:r>
      <w:proofErr w:type="spellEnd"/>
      <w:r w:rsidRPr="003C0405">
        <w:rPr>
          <w:rFonts w:ascii="Times New Roman" w:hAnsi="Times New Roman"/>
          <w:sz w:val="26"/>
          <w:szCs w:val="26"/>
        </w:rPr>
        <w:t xml:space="preserve"> </w:t>
      </w:r>
      <w:proofErr w:type="spellStart"/>
      <w:r w:rsidRPr="003C0405">
        <w:rPr>
          <w:rFonts w:ascii="Times New Roman" w:hAnsi="Times New Roman"/>
          <w:sz w:val="26"/>
          <w:szCs w:val="26"/>
        </w:rPr>
        <w:t>thầu</w:t>
      </w:r>
      <w:proofErr w:type="spellEnd"/>
      <w:r w:rsidRPr="003C0405">
        <w:rPr>
          <w:rFonts w:ascii="Times New Roman" w:hAnsi="Times New Roman"/>
          <w:sz w:val="26"/>
          <w:szCs w:val="26"/>
        </w:rPr>
        <w:t xml:space="preserve">: </w:t>
      </w:r>
      <w:r w:rsidR="001F5B67" w:rsidRPr="00222E5B">
        <w:rPr>
          <w:rFonts w:ascii="Times New Roman" w:hAnsi="Times New Roman"/>
          <w:b/>
          <w:color w:val="000000"/>
          <w:sz w:val="26"/>
          <w:szCs w:val="26"/>
        </w:rPr>
        <w:t>8.506.000</w:t>
      </w:r>
      <w:r w:rsidR="004624F3" w:rsidRPr="003C0405">
        <w:rPr>
          <w:rFonts w:ascii="Times New Roman" w:hAnsi="Times New Roman"/>
          <w:b/>
          <w:color w:val="000000"/>
          <w:sz w:val="26"/>
          <w:szCs w:val="26"/>
        </w:rPr>
        <w:t xml:space="preserve">.000 </w:t>
      </w:r>
      <w:proofErr w:type="spellStart"/>
      <w:r w:rsidR="00174457" w:rsidRPr="003C0405">
        <w:rPr>
          <w:rFonts w:ascii="Times New Roman" w:hAnsi="Times New Roman"/>
          <w:sz w:val="26"/>
          <w:szCs w:val="26"/>
        </w:rPr>
        <w:t>đồng</w:t>
      </w:r>
      <w:proofErr w:type="spellEnd"/>
      <w:r w:rsidR="003C0405">
        <w:rPr>
          <w:rFonts w:ascii="Times New Roman" w:hAnsi="Times New Roman"/>
          <w:sz w:val="26"/>
          <w:szCs w:val="26"/>
        </w:rPr>
        <w:t>;</w:t>
      </w:r>
      <w:r w:rsidR="00174457" w:rsidRPr="003C0405">
        <w:rPr>
          <w:rFonts w:ascii="Times New Roman" w:hAnsi="Times New Roman"/>
          <w:sz w:val="26"/>
          <w:szCs w:val="26"/>
        </w:rPr>
        <w:t xml:space="preserve"> </w:t>
      </w:r>
      <w:r w:rsidR="008E56E3">
        <w:rPr>
          <w:rFonts w:ascii="Times New Roman" w:hAnsi="Times New Roman"/>
          <w:sz w:val="26"/>
          <w:szCs w:val="26"/>
        </w:rPr>
        <w:t>(</w:t>
      </w:r>
      <w:proofErr w:type="spellStart"/>
      <w:r w:rsidR="004624F3" w:rsidRPr="003C0405">
        <w:rPr>
          <w:rFonts w:ascii="Times New Roman" w:hAnsi="Times New Roman"/>
          <w:b/>
          <w:i/>
          <w:sz w:val="26"/>
          <w:szCs w:val="26"/>
        </w:rPr>
        <w:t>Bằng</w:t>
      </w:r>
      <w:proofErr w:type="spellEnd"/>
      <w:r w:rsidR="004624F3" w:rsidRPr="003C0405">
        <w:rPr>
          <w:rFonts w:ascii="Times New Roman" w:hAnsi="Times New Roman"/>
          <w:b/>
          <w:i/>
          <w:sz w:val="26"/>
          <w:szCs w:val="26"/>
        </w:rPr>
        <w:t xml:space="preserve"> </w:t>
      </w:r>
      <w:proofErr w:type="spellStart"/>
      <w:r w:rsidR="004624F3" w:rsidRPr="003C0405">
        <w:rPr>
          <w:rFonts w:ascii="Times New Roman" w:hAnsi="Times New Roman"/>
          <w:b/>
          <w:i/>
          <w:sz w:val="26"/>
          <w:szCs w:val="26"/>
        </w:rPr>
        <w:t>chữ</w:t>
      </w:r>
      <w:proofErr w:type="spellEnd"/>
      <w:r w:rsidR="004624F3" w:rsidRPr="003C0405">
        <w:rPr>
          <w:rFonts w:ascii="Times New Roman" w:hAnsi="Times New Roman"/>
          <w:b/>
          <w:i/>
          <w:sz w:val="26"/>
          <w:szCs w:val="26"/>
        </w:rPr>
        <w:t xml:space="preserve">: </w:t>
      </w:r>
      <w:proofErr w:type="spellStart"/>
      <w:r w:rsidR="001F5B67">
        <w:rPr>
          <w:rFonts w:ascii="Times New Roman" w:hAnsi="Times New Roman"/>
          <w:b/>
          <w:i/>
          <w:sz w:val="26"/>
          <w:szCs w:val="26"/>
        </w:rPr>
        <w:t>Tám</w:t>
      </w:r>
      <w:proofErr w:type="spellEnd"/>
      <w:r w:rsidR="004624F3" w:rsidRPr="003C0405">
        <w:rPr>
          <w:rFonts w:ascii="Times New Roman" w:hAnsi="Times New Roman"/>
          <w:b/>
          <w:i/>
          <w:sz w:val="26"/>
          <w:szCs w:val="26"/>
        </w:rPr>
        <w:t xml:space="preserve"> </w:t>
      </w:r>
      <w:proofErr w:type="spellStart"/>
      <w:r w:rsidR="004624F3" w:rsidRPr="003C0405">
        <w:rPr>
          <w:rFonts w:ascii="Times New Roman" w:hAnsi="Times New Roman"/>
          <w:b/>
          <w:i/>
          <w:sz w:val="26"/>
          <w:szCs w:val="26"/>
        </w:rPr>
        <w:t>tỷ</w:t>
      </w:r>
      <w:proofErr w:type="spellEnd"/>
      <w:r w:rsidR="004624F3" w:rsidRPr="003C0405">
        <w:rPr>
          <w:rFonts w:ascii="Times New Roman" w:hAnsi="Times New Roman"/>
          <w:b/>
          <w:i/>
          <w:sz w:val="26"/>
          <w:szCs w:val="26"/>
        </w:rPr>
        <w:t xml:space="preserve"> </w:t>
      </w:r>
      <w:proofErr w:type="spellStart"/>
      <w:r w:rsidR="001F5B67">
        <w:rPr>
          <w:rFonts w:ascii="Times New Roman" w:hAnsi="Times New Roman"/>
          <w:b/>
          <w:i/>
          <w:sz w:val="26"/>
          <w:szCs w:val="26"/>
        </w:rPr>
        <w:t>năm</w:t>
      </w:r>
      <w:proofErr w:type="spellEnd"/>
      <w:r w:rsidR="004624F3" w:rsidRPr="003C0405">
        <w:rPr>
          <w:rFonts w:ascii="Times New Roman" w:hAnsi="Times New Roman"/>
          <w:b/>
          <w:i/>
          <w:sz w:val="26"/>
          <w:szCs w:val="26"/>
        </w:rPr>
        <w:t xml:space="preserve"> </w:t>
      </w:r>
      <w:proofErr w:type="spellStart"/>
      <w:r w:rsidR="004624F3" w:rsidRPr="003C0405">
        <w:rPr>
          <w:rFonts w:ascii="Times New Roman" w:hAnsi="Times New Roman"/>
          <w:b/>
          <w:i/>
          <w:sz w:val="26"/>
          <w:szCs w:val="26"/>
        </w:rPr>
        <w:t>trăm</w:t>
      </w:r>
      <w:proofErr w:type="spellEnd"/>
      <w:r w:rsidR="004624F3" w:rsidRPr="003C0405">
        <w:rPr>
          <w:rFonts w:ascii="Times New Roman" w:hAnsi="Times New Roman"/>
          <w:b/>
          <w:i/>
          <w:sz w:val="26"/>
          <w:szCs w:val="26"/>
        </w:rPr>
        <w:t xml:space="preserve"> </w:t>
      </w:r>
      <w:proofErr w:type="spellStart"/>
      <w:r w:rsidR="004624F3" w:rsidRPr="003C0405">
        <w:rPr>
          <w:rFonts w:ascii="Times New Roman" w:hAnsi="Times New Roman"/>
          <w:b/>
          <w:i/>
          <w:sz w:val="26"/>
          <w:szCs w:val="26"/>
        </w:rPr>
        <w:t>linh</w:t>
      </w:r>
      <w:proofErr w:type="spellEnd"/>
      <w:r w:rsidR="004624F3" w:rsidRPr="003C0405">
        <w:rPr>
          <w:rFonts w:ascii="Times New Roman" w:hAnsi="Times New Roman"/>
          <w:b/>
          <w:i/>
          <w:sz w:val="26"/>
          <w:szCs w:val="26"/>
        </w:rPr>
        <w:t xml:space="preserve"> </w:t>
      </w:r>
      <w:proofErr w:type="spellStart"/>
      <w:r w:rsidR="001F5B67">
        <w:rPr>
          <w:rFonts w:ascii="Times New Roman" w:hAnsi="Times New Roman"/>
          <w:b/>
          <w:i/>
          <w:sz w:val="26"/>
          <w:szCs w:val="26"/>
        </w:rPr>
        <w:t>sáu</w:t>
      </w:r>
      <w:proofErr w:type="spellEnd"/>
      <w:r w:rsidR="004624F3" w:rsidRPr="003C0405">
        <w:rPr>
          <w:rFonts w:ascii="Times New Roman" w:hAnsi="Times New Roman"/>
          <w:b/>
          <w:i/>
          <w:sz w:val="26"/>
          <w:szCs w:val="26"/>
        </w:rPr>
        <w:t xml:space="preserve"> </w:t>
      </w:r>
      <w:proofErr w:type="spellStart"/>
      <w:r w:rsidR="004624F3" w:rsidRPr="003C0405">
        <w:rPr>
          <w:rFonts w:ascii="Times New Roman" w:hAnsi="Times New Roman"/>
          <w:b/>
          <w:i/>
          <w:sz w:val="26"/>
          <w:szCs w:val="26"/>
        </w:rPr>
        <w:t>triệu</w:t>
      </w:r>
      <w:proofErr w:type="spellEnd"/>
      <w:r w:rsidR="004624F3" w:rsidRPr="003C0405">
        <w:rPr>
          <w:rFonts w:ascii="Times New Roman" w:hAnsi="Times New Roman"/>
          <w:b/>
          <w:i/>
          <w:sz w:val="26"/>
          <w:szCs w:val="26"/>
        </w:rPr>
        <w:t xml:space="preserve"> </w:t>
      </w:r>
      <w:proofErr w:type="spellStart"/>
      <w:r w:rsidR="004624F3" w:rsidRPr="003C0405">
        <w:rPr>
          <w:rFonts w:ascii="Times New Roman" w:hAnsi="Times New Roman"/>
          <w:b/>
          <w:i/>
          <w:sz w:val="26"/>
          <w:szCs w:val="26"/>
        </w:rPr>
        <w:t>đồng</w:t>
      </w:r>
      <w:proofErr w:type="spellEnd"/>
      <w:r w:rsidR="008E56E3">
        <w:rPr>
          <w:rFonts w:ascii="Times New Roman" w:hAnsi="Times New Roman"/>
          <w:b/>
          <w:i/>
          <w:sz w:val="26"/>
          <w:szCs w:val="26"/>
        </w:rPr>
        <w:t xml:space="preserve"> </w:t>
      </w:r>
      <w:proofErr w:type="spellStart"/>
      <w:proofErr w:type="gramStart"/>
      <w:r w:rsidR="008E56E3">
        <w:rPr>
          <w:rFonts w:ascii="Times New Roman" w:hAnsi="Times New Roman"/>
          <w:b/>
          <w:i/>
          <w:sz w:val="26"/>
          <w:szCs w:val="26"/>
        </w:rPr>
        <w:t>chẵn</w:t>
      </w:r>
      <w:proofErr w:type="spellEnd"/>
      <w:r w:rsidR="008E56E3">
        <w:rPr>
          <w:rFonts w:ascii="Times New Roman" w:hAnsi="Times New Roman"/>
          <w:b/>
          <w:i/>
          <w:sz w:val="26"/>
          <w:szCs w:val="26"/>
        </w:rPr>
        <w:t xml:space="preserve"> </w:t>
      </w:r>
      <w:r w:rsidR="004624F3" w:rsidRPr="003C0405">
        <w:rPr>
          <w:rFonts w:ascii="Times New Roman" w:hAnsi="Times New Roman"/>
          <w:b/>
          <w:i/>
          <w:sz w:val="26"/>
          <w:szCs w:val="26"/>
        </w:rPr>
        <w:t>./</w:t>
      </w:r>
      <w:proofErr w:type="gramEnd"/>
      <w:r w:rsidR="004624F3" w:rsidRPr="003C0405">
        <w:rPr>
          <w:rFonts w:ascii="Times New Roman" w:hAnsi="Times New Roman"/>
          <w:b/>
          <w:i/>
          <w:sz w:val="26"/>
          <w:szCs w:val="26"/>
        </w:rPr>
        <w:t>.</w:t>
      </w:r>
      <w:r w:rsidR="008E56E3">
        <w:rPr>
          <w:rFonts w:ascii="Times New Roman" w:hAnsi="Times New Roman"/>
          <w:b/>
          <w:i/>
          <w:sz w:val="26"/>
          <w:szCs w:val="26"/>
        </w:rPr>
        <w:t>).</w:t>
      </w:r>
      <w:r w:rsidR="004624F3" w:rsidRPr="003C0405">
        <w:rPr>
          <w:rFonts w:ascii="Times New Roman" w:hAnsi="Times New Roman"/>
          <w:b/>
          <w:i/>
          <w:sz w:val="26"/>
          <w:szCs w:val="26"/>
        </w:rPr>
        <w:t xml:space="preserve"> </w:t>
      </w:r>
      <w:proofErr w:type="spellStart"/>
      <w:r w:rsidR="003E6104" w:rsidRPr="003C0405">
        <w:rPr>
          <w:rFonts w:ascii="Times New Roman" w:hAnsi="Times New Roman"/>
          <w:sz w:val="26"/>
          <w:szCs w:val="26"/>
        </w:rPr>
        <w:t>D</w:t>
      </w:r>
      <w:r w:rsidR="00174457" w:rsidRPr="003C0405">
        <w:rPr>
          <w:rFonts w:ascii="Times New Roman" w:hAnsi="Times New Roman"/>
          <w:sz w:val="26"/>
          <w:szCs w:val="26"/>
        </w:rPr>
        <w:t>anh</w:t>
      </w:r>
      <w:proofErr w:type="spellEnd"/>
      <w:r w:rsidR="00174457" w:rsidRPr="003C0405">
        <w:rPr>
          <w:rFonts w:ascii="Times New Roman" w:hAnsi="Times New Roman"/>
          <w:sz w:val="26"/>
          <w:szCs w:val="26"/>
        </w:rPr>
        <w:t xml:space="preserve"> </w:t>
      </w:r>
      <w:proofErr w:type="spellStart"/>
      <w:r w:rsidR="00174457" w:rsidRPr="003C0405">
        <w:rPr>
          <w:rFonts w:ascii="Times New Roman" w:hAnsi="Times New Roman"/>
          <w:sz w:val="26"/>
          <w:szCs w:val="26"/>
        </w:rPr>
        <w:t>m</w:t>
      </w:r>
      <w:r w:rsidR="003E6104" w:rsidRPr="003C0405">
        <w:rPr>
          <w:rFonts w:ascii="Times New Roman" w:hAnsi="Times New Roman"/>
          <w:sz w:val="26"/>
          <w:szCs w:val="26"/>
        </w:rPr>
        <w:t>ụ</w:t>
      </w:r>
      <w:r w:rsidR="00174457" w:rsidRPr="003C0405">
        <w:rPr>
          <w:rFonts w:ascii="Times New Roman" w:hAnsi="Times New Roman"/>
          <w:sz w:val="26"/>
          <w:szCs w:val="26"/>
        </w:rPr>
        <w:t>c</w:t>
      </w:r>
      <w:proofErr w:type="spellEnd"/>
      <w:r w:rsidR="00174457" w:rsidRPr="003C0405">
        <w:rPr>
          <w:rFonts w:ascii="Times New Roman" w:hAnsi="Times New Roman"/>
          <w:sz w:val="26"/>
          <w:szCs w:val="26"/>
        </w:rPr>
        <w:t xml:space="preserve"> </w:t>
      </w:r>
      <w:proofErr w:type="spellStart"/>
      <w:r w:rsidR="003E6104" w:rsidRPr="003C0405">
        <w:rPr>
          <w:rFonts w:ascii="Times New Roman" w:hAnsi="Times New Roman"/>
          <w:sz w:val="26"/>
          <w:szCs w:val="26"/>
        </w:rPr>
        <w:t>thiết</w:t>
      </w:r>
      <w:proofErr w:type="spellEnd"/>
      <w:r w:rsidR="003E6104" w:rsidRPr="003C0405">
        <w:rPr>
          <w:rFonts w:ascii="Times New Roman" w:hAnsi="Times New Roman"/>
          <w:sz w:val="26"/>
          <w:szCs w:val="26"/>
        </w:rPr>
        <w:t xml:space="preserve"> </w:t>
      </w:r>
      <w:proofErr w:type="spellStart"/>
      <w:r w:rsidR="003E6104" w:rsidRPr="003C0405">
        <w:rPr>
          <w:rFonts w:ascii="Times New Roman" w:hAnsi="Times New Roman"/>
          <w:sz w:val="26"/>
          <w:szCs w:val="26"/>
        </w:rPr>
        <w:t>bị</w:t>
      </w:r>
      <w:proofErr w:type="spellEnd"/>
      <w:r w:rsidR="003E6104" w:rsidRPr="003C0405">
        <w:rPr>
          <w:rFonts w:ascii="Times New Roman" w:hAnsi="Times New Roman"/>
          <w:sz w:val="26"/>
          <w:szCs w:val="26"/>
        </w:rPr>
        <w:t xml:space="preserve"> </w:t>
      </w:r>
      <w:proofErr w:type="spellStart"/>
      <w:r w:rsidR="00FF3573" w:rsidRPr="003C0405">
        <w:rPr>
          <w:rFonts w:ascii="Times New Roman" w:hAnsi="Times New Roman"/>
          <w:sz w:val="26"/>
          <w:szCs w:val="26"/>
        </w:rPr>
        <w:t>trúng</w:t>
      </w:r>
      <w:proofErr w:type="spellEnd"/>
      <w:r w:rsidR="00FF3573" w:rsidRPr="003C0405">
        <w:rPr>
          <w:rFonts w:ascii="Times New Roman" w:hAnsi="Times New Roman"/>
          <w:sz w:val="26"/>
          <w:szCs w:val="26"/>
        </w:rPr>
        <w:t xml:space="preserve"> </w:t>
      </w:r>
      <w:proofErr w:type="spellStart"/>
      <w:r w:rsidR="00FF3573" w:rsidRPr="003C0405">
        <w:rPr>
          <w:rFonts w:ascii="Times New Roman" w:hAnsi="Times New Roman"/>
          <w:sz w:val="26"/>
          <w:szCs w:val="26"/>
        </w:rPr>
        <w:t>thầu</w:t>
      </w:r>
      <w:proofErr w:type="spellEnd"/>
      <w:r w:rsidR="00FF3573" w:rsidRPr="003C0405">
        <w:rPr>
          <w:rFonts w:ascii="Times New Roman" w:hAnsi="Times New Roman"/>
          <w:sz w:val="26"/>
          <w:szCs w:val="26"/>
        </w:rPr>
        <w:t xml:space="preserve"> </w:t>
      </w:r>
      <w:r w:rsidR="003E6104" w:rsidRPr="003C0405">
        <w:rPr>
          <w:rFonts w:ascii="Times New Roman" w:hAnsi="Times New Roman"/>
          <w:sz w:val="26"/>
          <w:szCs w:val="26"/>
        </w:rPr>
        <w:t xml:space="preserve">chi </w:t>
      </w:r>
      <w:proofErr w:type="spellStart"/>
      <w:r w:rsidR="003E6104" w:rsidRPr="003C0405">
        <w:rPr>
          <w:rFonts w:ascii="Times New Roman" w:hAnsi="Times New Roman"/>
          <w:sz w:val="26"/>
          <w:szCs w:val="26"/>
        </w:rPr>
        <w:t>tiết</w:t>
      </w:r>
      <w:proofErr w:type="spellEnd"/>
      <w:r w:rsidR="003E6104" w:rsidRPr="003C0405">
        <w:rPr>
          <w:rFonts w:ascii="Times New Roman" w:hAnsi="Times New Roman"/>
          <w:sz w:val="26"/>
          <w:szCs w:val="26"/>
        </w:rPr>
        <w:t xml:space="preserve"> </w:t>
      </w:r>
      <w:proofErr w:type="spellStart"/>
      <w:r w:rsidR="00174457" w:rsidRPr="003C0405">
        <w:rPr>
          <w:rFonts w:ascii="Times New Roman" w:hAnsi="Times New Roman"/>
          <w:sz w:val="26"/>
          <w:szCs w:val="26"/>
        </w:rPr>
        <w:t>kèm</w:t>
      </w:r>
      <w:proofErr w:type="spellEnd"/>
      <w:r w:rsidR="00174457" w:rsidRPr="003C0405">
        <w:rPr>
          <w:rFonts w:ascii="Times New Roman" w:hAnsi="Times New Roman"/>
          <w:sz w:val="26"/>
          <w:szCs w:val="26"/>
        </w:rPr>
        <w:t xml:space="preserve"> </w:t>
      </w:r>
      <w:proofErr w:type="spellStart"/>
      <w:proofErr w:type="gramStart"/>
      <w:r w:rsidR="00174457" w:rsidRPr="003C0405">
        <w:rPr>
          <w:rFonts w:ascii="Times New Roman" w:hAnsi="Times New Roman"/>
          <w:sz w:val="26"/>
          <w:szCs w:val="26"/>
        </w:rPr>
        <w:t>theo</w:t>
      </w:r>
      <w:proofErr w:type="gramEnd"/>
      <w:r w:rsidR="00174457" w:rsidRPr="003C0405">
        <w:rPr>
          <w:rFonts w:ascii="Times New Roman" w:hAnsi="Times New Roman"/>
          <w:sz w:val="26"/>
          <w:szCs w:val="26"/>
        </w:rPr>
        <w:t>.</w:t>
      </w:r>
      <w:proofErr w:type="spellEnd"/>
    </w:p>
    <w:p w:rsidR="003B5FC4" w:rsidRPr="003C0405" w:rsidRDefault="003B5FC4" w:rsidP="007B7A54">
      <w:pPr>
        <w:pStyle w:val="ListParagraph"/>
        <w:numPr>
          <w:ilvl w:val="0"/>
          <w:numId w:val="15"/>
        </w:numPr>
        <w:spacing w:before="240" w:after="0" w:line="300" w:lineRule="atLeast"/>
        <w:ind w:right="-158"/>
        <w:jc w:val="both"/>
        <w:rPr>
          <w:rFonts w:ascii="Times New Roman" w:hAnsi="Times New Roman"/>
          <w:iCs/>
          <w:sz w:val="26"/>
          <w:szCs w:val="26"/>
        </w:rPr>
      </w:pPr>
      <w:proofErr w:type="spellStart"/>
      <w:r w:rsidRPr="003C0405">
        <w:rPr>
          <w:rFonts w:ascii="Times New Roman" w:hAnsi="Times New Roman"/>
          <w:iCs/>
          <w:sz w:val="26"/>
          <w:szCs w:val="26"/>
        </w:rPr>
        <w:t>Loại</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hợp</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đồng</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Trọn</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gói</w:t>
      </w:r>
      <w:proofErr w:type="spellEnd"/>
    </w:p>
    <w:p w:rsidR="003B5FC4" w:rsidRPr="009A61E4" w:rsidRDefault="003B5FC4" w:rsidP="007B7A54">
      <w:pPr>
        <w:pStyle w:val="ListParagraph"/>
        <w:numPr>
          <w:ilvl w:val="0"/>
          <w:numId w:val="15"/>
        </w:numPr>
        <w:spacing w:before="240" w:after="0" w:line="300" w:lineRule="atLeast"/>
        <w:ind w:right="-158"/>
        <w:jc w:val="both"/>
        <w:rPr>
          <w:rFonts w:ascii="Times New Roman" w:hAnsi="Times New Roman"/>
          <w:sz w:val="26"/>
          <w:szCs w:val="26"/>
        </w:rPr>
      </w:pPr>
      <w:proofErr w:type="spellStart"/>
      <w:r w:rsidRPr="003C0405">
        <w:rPr>
          <w:rFonts w:ascii="Times New Roman" w:hAnsi="Times New Roman"/>
          <w:iCs/>
          <w:sz w:val="26"/>
          <w:szCs w:val="26"/>
        </w:rPr>
        <w:t>Thời</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gian</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thực</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hiện</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hợp</w:t>
      </w:r>
      <w:proofErr w:type="spellEnd"/>
      <w:r w:rsidRPr="003C0405">
        <w:rPr>
          <w:rFonts w:ascii="Times New Roman" w:hAnsi="Times New Roman"/>
          <w:iCs/>
          <w:sz w:val="26"/>
          <w:szCs w:val="26"/>
        </w:rPr>
        <w:t xml:space="preserve"> </w:t>
      </w:r>
      <w:proofErr w:type="spellStart"/>
      <w:r w:rsidRPr="003C0405">
        <w:rPr>
          <w:rFonts w:ascii="Times New Roman" w:hAnsi="Times New Roman"/>
          <w:iCs/>
          <w:sz w:val="26"/>
          <w:szCs w:val="26"/>
        </w:rPr>
        <w:t>đồng</w:t>
      </w:r>
      <w:proofErr w:type="spellEnd"/>
      <w:r w:rsidRPr="003C0405">
        <w:rPr>
          <w:rFonts w:ascii="Times New Roman" w:hAnsi="Times New Roman"/>
          <w:iCs/>
          <w:sz w:val="26"/>
          <w:szCs w:val="26"/>
        </w:rPr>
        <w:t xml:space="preserve">: </w:t>
      </w:r>
      <w:r w:rsidR="002D2753">
        <w:rPr>
          <w:rFonts w:ascii="Times New Roman" w:hAnsi="Times New Roman"/>
          <w:iCs/>
          <w:sz w:val="26"/>
          <w:szCs w:val="26"/>
        </w:rPr>
        <w:t>9</w:t>
      </w:r>
      <w:r w:rsidRPr="003C0405">
        <w:rPr>
          <w:rFonts w:ascii="Times New Roman" w:hAnsi="Times New Roman"/>
          <w:iCs/>
          <w:sz w:val="26"/>
          <w:szCs w:val="26"/>
        </w:rPr>
        <w:t xml:space="preserve">0 </w:t>
      </w:r>
      <w:proofErr w:type="spellStart"/>
      <w:r w:rsidRPr="003C0405">
        <w:rPr>
          <w:rFonts w:ascii="Times New Roman" w:hAnsi="Times New Roman"/>
          <w:iCs/>
          <w:sz w:val="26"/>
          <w:szCs w:val="26"/>
        </w:rPr>
        <w:t>ngày</w:t>
      </w:r>
      <w:proofErr w:type="spellEnd"/>
    </w:p>
    <w:p w:rsidR="009A61E4" w:rsidRPr="003C0405" w:rsidRDefault="009A61E4" w:rsidP="007B7A54">
      <w:pPr>
        <w:pStyle w:val="ListParagraph"/>
        <w:numPr>
          <w:ilvl w:val="0"/>
          <w:numId w:val="15"/>
        </w:numPr>
        <w:spacing w:before="240" w:after="0" w:line="300" w:lineRule="atLeast"/>
        <w:ind w:right="-158"/>
        <w:jc w:val="both"/>
        <w:rPr>
          <w:rFonts w:ascii="Times New Roman" w:hAnsi="Times New Roman"/>
          <w:sz w:val="26"/>
          <w:szCs w:val="26"/>
        </w:rPr>
      </w:pPr>
      <w:proofErr w:type="spellStart"/>
      <w:r>
        <w:rPr>
          <w:rFonts w:ascii="Times New Roman" w:hAnsi="Times New Roman" w:cs="Times New Roman"/>
          <w:bCs/>
          <w:sz w:val="26"/>
          <w:szCs w:val="26"/>
        </w:rPr>
        <w:t>Nguồn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kinh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phí</w:t>
      </w:r>
      <w:proofErr w:type="spellEnd"/>
      <w:r>
        <w:rPr>
          <w:rFonts w:ascii="Times New Roman" w:hAnsi="Times New Roman" w:cs="Times New Roman"/>
          <w:bCs/>
          <w:sz w:val="26"/>
          <w:szCs w:val="26"/>
        </w:rPr>
        <w:t>:</w:t>
      </w:r>
      <w:r w:rsidRPr="00D962C5">
        <w:rPr>
          <w:rFonts w:ascii="Times New Roman" w:hAnsi="Times New Roman" w:cs="Times New Roman"/>
          <w:sz w:val="26"/>
          <w:szCs w:val="26"/>
        </w:rPr>
        <w:t xml:space="preserve"> </w:t>
      </w:r>
      <w:proofErr w:type="spellStart"/>
      <w:r w:rsidRPr="00D962C5">
        <w:rPr>
          <w:rFonts w:ascii="Times New Roman" w:hAnsi="Times New Roman"/>
          <w:sz w:val="26"/>
          <w:szCs w:val="26"/>
        </w:rPr>
        <w:t>khoản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vay</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chương</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trình</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đợt</w:t>
      </w:r>
      <w:proofErr w:type="spellEnd"/>
      <w:r w:rsidRPr="00D962C5">
        <w:rPr>
          <w:rFonts w:ascii="Times New Roman" w:hAnsi="Times New Roman"/>
          <w:sz w:val="26"/>
          <w:szCs w:val="26"/>
        </w:rPr>
        <w:t xml:space="preserve"> 2 </w:t>
      </w:r>
      <w:proofErr w:type="spellStart"/>
      <w:r w:rsidRPr="00D962C5">
        <w:rPr>
          <w:rFonts w:ascii="Times New Roman" w:hAnsi="Times New Roman"/>
          <w:sz w:val="26"/>
          <w:szCs w:val="26"/>
        </w:rPr>
        <w:t>của</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Ngân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hàng</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phát</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triển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châu</w:t>
      </w:r>
      <w:proofErr w:type="spellEnd"/>
      <w:r w:rsidRPr="00D962C5">
        <w:rPr>
          <w:rFonts w:ascii="Times New Roman" w:hAnsi="Times New Roman"/>
          <w:sz w:val="26"/>
          <w:szCs w:val="26"/>
        </w:rPr>
        <w:t xml:space="preserve"> Á </w:t>
      </w:r>
      <w:proofErr w:type="spellStart"/>
      <w:r w:rsidRPr="00D962C5">
        <w:rPr>
          <w:rFonts w:ascii="Times New Roman" w:hAnsi="Times New Roman"/>
          <w:sz w:val="26"/>
          <w:szCs w:val="26"/>
        </w:rPr>
        <w:t>thuộc</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Dự</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án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Chương</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trình</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phát</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triển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nguồn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nhân</w:t>
      </w:r>
      <w:proofErr w:type="spellEnd"/>
      <w:r w:rsidRPr="00D962C5">
        <w:rPr>
          <w:rFonts w:ascii="Times New Roman" w:hAnsi="Times New Roman"/>
          <w:sz w:val="26"/>
          <w:szCs w:val="26"/>
        </w:rPr>
        <w:t xml:space="preserve"> </w:t>
      </w:r>
      <w:proofErr w:type="spellStart"/>
      <w:r w:rsidRPr="00D962C5">
        <w:rPr>
          <w:rFonts w:ascii="Times New Roman" w:hAnsi="Times New Roman"/>
          <w:sz w:val="26"/>
          <w:szCs w:val="26"/>
        </w:rPr>
        <w:t>lực</w:t>
      </w:r>
      <w:proofErr w:type="spellEnd"/>
      <w:r w:rsidRPr="00D962C5">
        <w:rPr>
          <w:rFonts w:ascii="Times New Roman" w:hAnsi="Times New Roman"/>
          <w:sz w:val="26"/>
          <w:szCs w:val="26"/>
        </w:rPr>
        <w:t xml:space="preserve"> y </w:t>
      </w:r>
      <w:proofErr w:type="spellStart"/>
      <w:r w:rsidRPr="00D962C5">
        <w:rPr>
          <w:rFonts w:ascii="Times New Roman" w:hAnsi="Times New Roman"/>
          <w:sz w:val="26"/>
          <w:szCs w:val="26"/>
        </w:rPr>
        <w:t>tế</w:t>
      </w:r>
      <w:proofErr w:type="spellEnd"/>
      <w:r w:rsidRPr="00D962C5">
        <w:rPr>
          <w:rFonts w:ascii="Times New Roman" w:hAnsi="Times New Roman"/>
          <w:sz w:val="26"/>
          <w:szCs w:val="26"/>
        </w:rPr>
        <w:t>”</w:t>
      </w:r>
    </w:p>
    <w:p w:rsidR="003B5FC4" w:rsidRPr="00E34CA7" w:rsidRDefault="003B5FC4" w:rsidP="00983B99">
      <w:pPr>
        <w:spacing w:before="120" w:after="0" w:line="300" w:lineRule="atLeast"/>
        <w:ind w:firstLine="720"/>
        <w:jc w:val="both"/>
        <w:rPr>
          <w:rFonts w:ascii="Times New Roman" w:hAnsi="Times New Roman" w:cs="Times New Roman"/>
          <w:sz w:val="26"/>
          <w:szCs w:val="26"/>
        </w:rPr>
      </w:pPr>
      <w:proofErr w:type="spellStart"/>
      <w:proofErr w:type="gramStart"/>
      <w:r w:rsidRPr="00E34CA7">
        <w:rPr>
          <w:rFonts w:ascii="Times New Roman" w:eastAsia="Times New Roman" w:hAnsi="Times New Roman" w:cs="Times New Roman"/>
          <w:b/>
          <w:iCs/>
          <w:sz w:val="26"/>
          <w:szCs w:val="26"/>
        </w:rPr>
        <w:t>Điều</w:t>
      </w:r>
      <w:proofErr w:type="spellEnd"/>
      <w:r w:rsidRPr="00E34CA7">
        <w:rPr>
          <w:rFonts w:ascii="Times New Roman" w:eastAsia="Times New Roman" w:hAnsi="Times New Roman" w:cs="Times New Roman"/>
          <w:b/>
          <w:iCs/>
          <w:sz w:val="26"/>
          <w:szCs w:val="26"/>
        </w:rPr>
        <w:t xml:space="preserve"> 2</w:t>
      </w:r>
      <w:r>
        <w:rPr>
          <w:rFonts w:ascii="Times New Roman" w:eastAsia="Times New Roman" w:hAnsi="Times New Roman" w:cs="Times New Roman"/>
          <w:b/>
          <w:iCs/>
          <w:sz w:val="26"/>
          <w:szCs w:val="26"/>
        </w:rPr>
        <w:t>.</w:t>
      </w:r>
      <w:proofErr w:type="gramEnd"/>
      <w:r w:rsidRPr="00E34CA7">
        <w:rPr>
          <w:rFonts w:ascii="Times New Roman" w:eastAsia="Times New Roman" w:hAnsi="Times New Roman" w:cs="Times New Roman"/>
          <w:iCs/>
          <w:sz w:val="26"/>
          <w:szCs w:val="26"/>
        </w:rPr>
        <w:t xml:space="preserve"> </w:t>
      </w:r>
      <w:proofErr w:type="spellStart"/>
      <w:r w:rsidRPr="00E34CA7">
        <w:rPr>
          <w:rFonts w:ascii="Times New Roman" w:hAnsi="Times New Roman" w:cs="Times New Roman"/>
          <w:sz w:val="26"/>
          <w:szCs w:val="26"/>
        </w:rPr>
        <w:t>Giá</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trúng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thầu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giá</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thành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đã</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bao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gồm</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tất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cả</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loại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thuế</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thuế</w:t>
      </w:r>
      <w:proofErr w:type="spellEnd"/>
      <w:r w:rsidRPr="00E34CA7">
        <w:rPr>
          <w:rFonts w:ascii="Times New Roman" w:hAnsi="Times New Roman" w:cs="Times New Roman"/>
          <w:sz w:val="26"/>
          <w:szCs w:val="26"/>
        </w:rPr>
        <w:t xml:space="preserve"> GTGT </w:t>
      </w:r>
      <w:proofErr w:type="spellStart"/>
      <w:r w:rsidRPr="00E34CA7">
        <w:rPr>
          <w:rFonts w:ascii="Times New Roman" w:hAnsi="Times New Roman" w:cs="Times New Roman"/>
          <w:sz w:val="26"/>
          <w:szCs w:val="26"/>
        </w:rPr>
        <w:t>và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loại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thuế</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khác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phí</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lệ</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phí</w:t>
      </w:r>
      <w:proofErr w:type="spellEnd"/>
      <w:r w:rsidRPr="00E34CA7">
        <w:rPr>
          <w:rFonts w:ascii="Times New Roman" w:hAnsi="Times New Roman" w:cs="Times New Roman"/>
          <w:sz w:val="26"/>
          <w:szCs w:val="26"/>
        </w:rPr>
        <w:t xml:space="preserve"> </w:t>
      </w:r>
      <w:proofErr w:type="spellStart"/>
      <w:proofErr w:type="gramStart"/>
      <w:r w:rsidRPr="00E34CA7">
        <w:rPr>
          <w:rFonts w:ascii="Times New Roman" w:hAnsi="Times New Roman" w:cs="Times New Roman"/>
          <w:sz w:val="26"/>
          <w:szCs w:val="26"/>
        </w:rPr>
        <w:t>theo</w:t>
      </w:r>
      <w:proofErr w:type="spellEnd"/>
      <w:proofErr w:type="gram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luật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định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lắp</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đặt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bảo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hành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đào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tạo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giao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hàng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Trườ</w:t>
      </w:r>
      <w:r>
        <w:rPr>
          <w:rFonts w:ascii="Times New Roman" w:hAnsi="Times New Roman" w:cs="Times New Roman"/>
          <w:sz w:val="26"/>
          <w:szCs w:val="26"/>
        </w:rPr>
        <w:t>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w:t>
      </w:r>
      <w:r w:rsidRPr="00E34CA7">
        <w:rPr>
          <w:rFonts w:ascii="Times New Roman" w:hAnsi="Times New Roman" w:cs="Times New Roman"/>
          <w:sz w:val="26"/>
          <w:szCs w:val="26"/>
        </w:rPr>
        <w:t>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học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Dược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Nội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đã</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được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quy</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định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hồ</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sơ</w:t>
      </w:r>
      <w:proofErr w:type="spellEnd"/>
      <w:r w:rsidRPr="00E34CA7">
        <w:rPr>
          <w:rFonts w:ascii="Times New Roman" w:hAnsi="Times New Roman" w:cs="Times New Roman"/>
          <w:sz w:val="26"/>
          <w:szCs w:val="26"/>
        </w:rPr>
        <w:t xml:space="preserve"> </w:t>
      </w:r>
      <w:proofErr w:type="spellStart"/>
      <w:r w:rsidR="001F5B67">
        <w:rPr>
          <w:rFonts w:ascii="Times New Roman" w:hAnsi="Times New Roman" w:cs="Times New Roman"/>
          <w:sz w:val="26"/>
          <w:szCs w:val="26"/>
        </w:rPr>
        <w:t>mời</w:t>
      </w:r>
      <w:proofErr w:type="spellEnd"/>
      <w:r w:rsidR="001F5B67">
        <w:rPr>
          <w:rFonts w:ascii="Times New Roman" w:hAnsi="Times New Roman" w:cs="Times New Roman"/>
          <w:sz w:val="26"/>
          <w:szCs w:val="26"/>
        </w:rPr>
        <w:t xml:space="preserve"> </w:t>
      </w:r>
      <w:proofErr w:type="spellStart"/>
      <w:r w:rsidR="001F5B67">
        <w:rPr>
          <w:rFonts w:ascii="Times New Roman" w:hAnsi="Times New Roman" w:cs="Times New Roman"/>
          <w:sz w:val="26"/>
          <w:szCs w:val="26"/>
        </w:rPr>
        <w:t>thầu</w:t>
      </w:r>
      <w:proofErr w:type="spellEnd"/>
      <w:r w:rsidRPr="00E34CA7">
        <w:rPr>
          <w:rFonts w:ascii="Times New Roman" w:hAnsi="Times New Roman" w:cs="Times New Roman"/>
          <w:sz w:val="26"/>
          <w:szCs w:val="26"/>
        </w:rPr>
        <w:t>.</w:t>
      </w:r>
    </w:p>
    <w:p w:rsidR="003B5FC4" w:rsidRPr="00E34CA7" w:rsidRDefault="003B5FC4" w:rsidP="00983B99">
      <w:pPr>
        <w:spacing w:before="120" w:after="0" w:line="300" w:lineRule="atLeast"/>
        <w:ind w:firstLine="720"/>
        <w:jc w:val="both"/>
        <w:rPr>
          <w:rFonts w:ascii="Times New Roman" w:eastAsia="Times New Roman" w:hAnsi="Times New Roman" w:cs="Times New Roman"/>
          <w:b/>
          <w:iCs/>
          <w:sz w:val="26"/>
          <w:szCs w:val="26"/>
        </w:rPr>
      </w:pPr>
      <w:proofErr w:type="spellStart"/>
      <w:proofErr w:type="gramStart"/>
      <w:r w:rsidRPr="00E34CA7">
        <w:rPr>
          <w:rFonts w:ascii="Times New Roman" w:hAnsi="Times New Roman" w:cs="Times New Roman"/>
          <w:b/>
          <w:bCs/>
          <w:sz w:val="26"/>
          <w:szCs w:val="26"/>
        </w:rPr>
        <w:t>Điều</w:t>
      </w:r>
      <w:proofErr w:type="spellEnd"/>
      <w:r w:rsidRPr="00E34CA7">
        <w:rPr>
          <w:rFonts w:ascii="Times New Roman" w:hAnsi="Times New Roman" w:cs="Times New Roman"/>
          <w:b/>
          <w:bCs/>
          <w:sz w:val="26"/>
          <w:szCs w:val="26"/>
        </w:rPr>
        <w:t xml:space="preserve"> 3</w:t>
      </w:r>
      <w:r>
        <w:rPr>
          <w:rFonts w:ascii="Times New Roman" w:hAnsi="Times New Roman" w:cs="Times New Roman"/>
          <w:b/>
          <w:bCs/>
          <w:sz w:val="26"/>
          <w:szCs w:val="26"/>
        </w:rPr>
        <w:t>.</w:t>
      </w:r>
      <w:proofErr w:type="gram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Ông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Hiệu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trưởng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Trường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học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Dược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Nội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có</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trách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nhiệm</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ký</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kết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hợp</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đồng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mua</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trang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thiết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bị</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bằng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nguồn</w:t>
      </w:r>
      <w:proofErr w:type="spellEnd"/>
      <w:r w:rsidRPr="00E34CA7">
        <w:rPr>
          <w:rFonts w:ascii="Times New Roman" w:hAnsi="Times New Roman" w:cs="Times New Roman"/>
          <w:sz w:val="26"/>
          <w:szCs w:val="26"/>
        </w:rPr>
        <w:t xml:space="preserve"> NSNN </w:t>
      </w:r>
      <w:proofErr w:type="spellStart"/>
      <w:r w:rsidRPr="00E34CA7">
        <w:rPr>
          <w:rFonts w:ascii="Times New Roman" w:hAnsi="Times New Roman" w:cs="Times New Roman"/>
          <w:sz w:val="26"/>
          <w:szCs w:val="26"/>
        </w:rPr>
        <w:t>với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đơn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vị</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trúng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thầu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được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phê</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duyệt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điều</w:t>
      </w:r>
      <w:proofErr w:type="spellEnd"/>
      <w:r w:rsidRPr="00E34CA7">
        <w:rPr>
          <w:rFonts w:ascii="Times New Roman" w:hAnsi="Times New Roman" w:cs="Times New Roman"/>
          <w:sz w:val="26"/>
          <w:szCs w:val="26"/>
        </w:rPr>
        <w:t xml:space="preserve"> 1 </w:t>
      </w:r>
      <w:proofErr w:type="spellStart"/>
      <w:r w:rsidRPr="00E34CA7">
        <w:rPr>
          <w:rFonts w:ascii="Times New Roman" w:hAnsi="Times New Roman" w:cs="Times New Roman"/>
          <w:sz w:val="26"/>
          <w:szCs w:val="26"/>
        </w:rPr>
        <w:t>theo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đúng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Luậ</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w:t>
      </w:r>
      <w:r w:rsidRPr="00E34CA7">
        <w:rPr>
          <w:rFonts w:ascii="Times New Roman" w:hAnsi="Times New Roman" w:cs="Times New Roman"/>
          <w:sz w:val="26"/>
          <w:szCs w:val="26"/>
        </w:rPr>
        <w:t>ân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sự</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Luật</w:t>
      </w:r>
      <w:proofErr w:type="spellEnd"/>
      <w:r w:rsidRPr="00E34CA7">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sidRPr="00E34CA7">
        <w:rPr>
          <w:rFonts w:ascii="Times New Roman" w:hAnsi="Times New Roman" w:cs="Times New Roman"/>
          <w:sz w:val="26"/>
          <w:szCs w:val="26"/>
        </w:rPr>
        <w:t>hương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mại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đúng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tiêu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chuẩn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quy</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định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của</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hồ</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sơ</w:t>
      </w:r>
      <w:proofErr w:type="spellEnd"/>
      <w:r w:rsidRPr="00E34CA7">
        <w:rPr>
          <w:rFonts w:ascii="Times New Roman" w:hAnsi="Times New Roman" w:cs="Times New Roman"/>
          <w:sz w:val="26"/>
          <w:szCs w:val="26"/>
        </w:rPr>
        <w:t xml:space="preserve"> </w:t>
      </w:r>
      <w:proofErr w:type="spellStart"/>
      <w:r w:rsidR="00022510">
        <w:rPr>
          <w:rFonts w:ascii="Times New Roman" w:hAnsi="Times New Roman" w:cs="Times New Roman"/>
          <w:sz w:val="26"/>
          <w:szCs w:val="26"/>
        </w:rPr>
        <w:t>yêu</w:t>
      </w:r>
      <w:proofErr w:type="spellEnd"/>
      <w:r w:rsidR="00022510">
        <w:rPr>
          <w:rFonts w:ascii="Times New Roman" w:hAnsi="Times New Roman" w:cs="Times New Roman"/>
          <w:sz w:val="26"/>
          <w:szCs w:val="26"/>
        </w:rPr>
        <w:t xml:space="preserve"> </w:t>
      </w:r>
      <w:proofErr w:type="spellStart"/>
      <w:r w:rsidR="00022510">
        <w:rPr>
          <w:rFonts w:ascii="Times New Roman" w:hAnsi="Times New Roman" w:cs="Times New Roman"/>
          <w:sz w:val="26"/>
          <w:szCs w:val="26"/>
        </w:rPr>
        <w:t>cầu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đảm</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bảo</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chất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lượng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tiến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độ</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quy</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định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hiện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hành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của</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Nhà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nước</w:t>
      </w:r>
      <w:proofErr w:type="spellEnd"/>
      <w:r w:rsidRPr="00E34CA7">
        <w:rPr>
          <w:rFonts w:ascii="Times New Roman" w:hAnsi="Times New Roman" w:cs="Times New Roman"/>
          <w:sz w:val="26"/>
          <w:szCs w:val="26"/>
        </w:rPr>
        <w:t>.</w:t>
      </w:r>
    </w:p>
    <w:p w:rsidR="003B5FC4" w:rsidRPr="00E34CA7" w:rsidRDefault="003B5FC4" w:rsidP="00983B99">
      <w:pPr>
        <w:spacing w:before="120" w:after="0" w:line="300" w:lineRule="atLeast"/>
        <w:ind w:firstLine="720"/>
        <w:jc w:val="both"/>
        <w:rPr>
          <w:rFonts w:ascii="Times New Roman" w:eastAsia="Times New Roman" w:hAnsi="Times New Roman" w:cs="Times New Roman"/>
          <w:iCs/>
          <w:sz w:val="26"/>
          <w:szCs w:val="26"/>
        </w:rPr>
      </w:pPr>
      <w:proofErr w:type="spellStart"/>
      <w:proofErr w:type="gramStart"/>
      <w:r w:rsidRPr="00E34CA7">
        <w:rPr>
          <w:rFonts w:ascii="Times New Roman" w:eastAsia="Times New Roman" w:hAnsi="Times New Roman" w:cs="Times New Roman"/>
          <w:b/>
          <w:iCs/>
          <w:sz w:val="26"/>
          <w:szCs w:val="26"/>
        </w:rPr>
        <w:t>Điều</w:t>
      </w:r>
      <w:proofErr w:type="spellEnd"/>
      <w:r w:rsidRPr="00E34CA7">
        <w:rPr>
          <w:rFonts w:ascii="Times New Roman" w:eastAsia="Times New Roman" w:hAnsi="Times New Roman" w:cs="Times New Roman"/>
          <w:b/>
          <w:iCs/>
          <w:sz w:val="26"/>
          <w:szCs w:val="26"/>
        </w:rPr>
        <w:t xml:space="preserve"> 4</w:t>
      </w:r>
      <w:r>
        <w:rPr>
          <w:rFonts w:ascii="Times New Roman" w:eastAsia="Times New Roman" w:hAnsi="Times New Roman" w:cs="Times New Roman"/>
          <w:b/>
          <w:iCs/>
          <w:sz w:val="26"/>
          <w:szCs w:val="26"/>
        </w:rPr>
        <w:t>.</w:t>
      </w:r>
      <w:proofErr w:type="gram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Quyết</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định</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này</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có</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hiệu</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lực</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từ</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ngày</w:t>
      </w:r>
      <w:proofErr w:type="spellEnd"/>
      <w:r w:rsidRPr="00E34CA7">
        <w:rPr>
          <w:rFonts w:ascii="Times New Roman" w:eastAsia="Times New Roman" w:hAnsi="Times New Roman" w:cs="Times New Roman"/>
          <w:iCs/>
          <w:sz w:val="26"/>
          <w:szCs w:val="26"/>
        </w:rPr>
        <w:t xml:space="preserve"> </w:t>
      </w:r>
      <w:proofErr w:type="spellStart"/>
      <w:r w:rsidRPr="00E34CA7">
        <w:rPr>
          <w:rFonts w:ascii="Times New Roman" w:eastAsia="Times New Roman" w:hAnsi="Times New Roman" w:cs="Times New Roman"/>
          <w:iCs/>
          <w:sz w:val="26"/>
          <w:szCs w:val="26"/>
        </w:rPr>
        <w:t>ký</w:t>
      </w:r>
      <w:proofErr w:type="spellEnd"/>
      <w:r w:rsidRPr="00E34CA7">
        <w:rPr>
          <w:rFonts w:ascii="Times New Roman" w:eastAsia="Times New Roman" w:hAnsi="Times New Roman" w:cs="Times New Roman"/>
          <w:iCs/>
          <w:sz w:val="26"/>
          <w:szCs w:val="26"/>
        </w:rPr>
        <w:t xml:space="preserve"> ban </w:t>
      </w:r>
      <w:proofErr w:type="spellStart"/>
      <w:r w:rsidRPr="00E34CA7">
        <w:rPr>
          <w:rFonts w:ascii="Times New Roman" w:eastAsia="Times New Roman" w:hAnsi="Times New Roman" w:cs="Times New Roman"/>
          <w:iCs/>
          <w:sz w:val="26"/>
          <w:szCs w:val="26"/>
        </w:rPr>
        <w:t>hành</w:t>
      </w:r>
      <w:proofErr w:type="spellEnd"/>
      <w:r w:rsidRPr="00E34CA7">
        <w:rPr>
          <w:rFonts w:ascii="Times New Roman" w:eastAsia="Times New Roman" w:hAnsi="Times New Roman" w:cs="Times New Roman"/>
          <w:iCs/>
          <w:sz w:val="26"/>
          <w:szCs w:val="26"/>
        </w:rPr>
        <w:t>.</w:t>
      </w:r>
    </w:p>
    <w:p w:rsidR="003B5FC4" w:rsidRPr="00E34CA7" w:rsidRDefault="003B5FC4" w:rsidP="00983B99">
      <w:pPr>
        <w:spacing w:before="120" w:after="0" w:line="300" w:lineRule="atLeast"/>
        <w:ind w:firstLine="720"/>
        <w:jc w:val="both"/>
        <w:rPr>
          <w:rFonts w:ascii="Times New Roman" w:hAnsi="Times New Roman" w:cs="Times New Roman"/>
          <w:sz w:val="26"/>
          <w:szCs w:val="26"/>
        </w:rPr>
      </w:pPr>
      <w:proofErr w:type="spellStart"/>
      <w:proofErr w:type="gramStart"/>
      <w:r w:rsidRPr="00E34CA7">
        <w:rPr>
          <w:rFonts w:ascii="Times New Roman" w:hAnsi="Times New Roman" w:cs="Times New Roman"/>
          <w:b/>
          <w:bCs/>
          <w:sz w:val="26"/>
          <w:szCs w:val="26"/>
        </w:rPr>
        <w:t>Điều</w:t>
      </w:r>
      <w:proofErr w:type="spellEnd"/>
      <w:r w:rsidRPr="00E34CA7">
        <w:rPr>
          <w:rFonts w:ascii="Times New Roman" w:hAnsi="Times New Roman" w:cs="Times New Roman"/>
          <w:b/>
          <w:bCs/>
          <w:sz w:val="26"/>
          <w:szCs w:val="26"/>
        </w:rPr>
        <w:t xml:space="preserve"> 5</w:t>
      </w:r>
      <w:r>
        <w:rPr>
          <w:rFonts w:ascii="Times New Roman" w:hAnsi="Times New Roman" w:cs="Times New Roman"/>
          <w:b/>
          <w:bCs/>
          <w:sz w:val="26"/>
          <w:szCs w:val="26"/>
        </w:rPr>
        <w:t>.</w:t>
      </w:r>
      <w:proofErr w:type="gram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ông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bà</w:t>
      </w:r>
      <w:proofErr w:type="spellEnd"/>
      <w:r w:rsidRPr="00E34CA7">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sidRPr="00E34CA7">
        <w:rPr>
          <w:rFonts w:ascii="Times New Roman" w:hAnsi="Times New Roman" w:cs="Times New Roman"/>
          <w:sz w:val="26"/>
          <w:szCs w:val="26"/>
        </w:rPr>
        <w:t>ổ</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trưởng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tổ</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chuyên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gia</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đấu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thầ</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sidRPr="00E34CA7">
        <w:rPr>
          <w:rFonts w:ascii="Times New Roman" w:hAnsi="Times New Roman" w:cs="Times New Roman"/>
          <w:sz w:val="26"/>
          <w:szCs w:val="26"/>
        </w:rPr>
        <w:t>rưởng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phòng</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Vậ</w:t>
      </w:r>
      <w:r w:rsidR="001F2143">
        <w:rPr>
          <w:rFonts w:ascii="Times New Roman" w:hAnsi="Times New Roman" w:cs="Times New Roman"/>
          <w:sz w:val="26"/>
          <w:szCs w:val="26"/>
        </w:rPr>
        <w:t>t</w:t>
      </w:r>
      <w:proofErr w:type="spellEnd"/>
      <w:r w:rsidR="001F2143">
        <w:rPr>
          <w:rFonts w:ascii="Times New Roman" w:hAnsi="Times New Roman" w:cs="Times New Roman"/>
          <w:sz w:val="26"/>
          <w:szCs w:val="26"/>
        </w:rPr>
        <w:t xml:space="preserve"> </w:t>
      </w:r>
      <w:proofErr w:type="spellStart"/>
      <w:r w:rsidR="001F2143">
        <w:rPr>
          <w:rFonts w:ascii="Times New Roman" w:hAnsi="Times New Roman" w:cs="Times New Roman"/>
          <w:sz w:val="26"/>
          <w:szCs w:val="26"/>
        </w:rPr>
        <w:t>tư</w:t>
      </w:r>
      <w:proofErr w:type="spellEnd"/>
      <w:r w:rsidR="001F2143">
        <w:rPr>
          <w:rFonts w:ascii="Times New Roman" w:hAnsi="Times New Roman" w:cs="Times New Roman"/>
          <w:sz w:val="26"/>
          <w:szCs w:val="26"/>
        </w:rPr>
        <w:t xml:space="preserve"> </w:t>
      </w:r>
      <w:proofErr w:type="spellStart"/>
      <w:r w:rsidR="001F2143">
        <w:rPr>
          <w:rFonts w:ascii="Times New Roman" w:hAnsi="Times New Roman" w:cs="Times New Roman"/>
          <w:sz w:val="26"/>
          <w:szCs w:val="26"/>
        </w:rPr>
        <w:t>và</w:t>
      </w:r>
      <w:proofErr w:type="spellEnd"/>
      <w:r w:rsidR="001F2143">
        <w:rPr>
          <w:rFonts w:ascii="Times New Roman" w:hAnsi="Times New Roman" w:cs="Times New Roman"/>
          <w:sz w:val="26"/>
          <w:szCs w:val="26"/>
        </w:rPr>
        <w:t xml:space="preserve"> TTB, </w:t>
      </w:r>
      <w:proofErr w:type="spellStart"/>
      <w:r w:rsidRPr="00E34CA7">
        <w:rPr>
          <w:rFonts w:ascii="Times New Roman" w:hAnsi="Times New Roman" w:cs="Times New Roman"/>
          <w:sz w:val="26"/>
          <w:szCs w:val="26"/>
        </w:rPr>
        <w:t>Tài</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chính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kế</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toán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và</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các</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đơn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vị</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liên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quan</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chịu</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trách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nhiệ</w:t>
      </w:r>
      <w:r w:rsidR="001F2143">
        <w:rPr>
          <w:rFonts w:ascii="Times New Roman" w:hAnsi="Times New Roman" w:cs="Times New Roman"/>
          <w:sz w:val="26"/>
          <w:szCs w:val="26"/>
        </w:rPr>
        <w:t>m</w:t>
      </w:r>
      <w:proofErr w:type="spellEnd"/>
      <w:r w:rsidR="001F2143">
        <w:rPr>
          <w:rFonts w:ascii="Times New Roman" w:hAnsi="Times New Roman" w:cs="Times New Roman"/>
          <w:sz w:val="26"/>
          <w:szCs w:val="26"/>
        </w:rPr>
        <w:t xml:space="preserve"> </w:t>
      </w:r>
      <w:proofErr w:type="spellStart"/>
      <w:r w:rsidR="001F2143">
        <w:rPr>
          <w:rFonts w:ascii="Times New Roman" w:hAnsi="Times New Roman" w:cs="Times New Roman"/>
          <w:sz w:val="26"/>
          <w:szCs w:val="26"/>
        </w:rPr>
        <w:t>thi</w:t>
      </w:r>
      <w:proofErr w:type="spellEnd"/>
      <w:r w:rsidR="001F2143">
        <w:rPr>
          <w:rFonts w:ascii="Times New Roman" w:hAnsi="Times New Roman" w:cs="Times New Roman"/>
          <w:sz w:val="26"/>
          <w:szCs w:val="26"/>
        </w:rPr>
        <w:t xml:space="preserve"> </w:t>
      </w:r>
      <w:proofErr w:type="spellStart"/>
      <w:r w:rsidR="001F2143">
        <w:rPr>
          <w:rFonts w:ascii="Times New Roman" w:hAnsi="Times New Roman" w:cs="Times New Roman"/>
          <w:sz w:val="26"/>
          <w:szCs w:val="26"/>
        </w:rPr>
        <w:t>hành</w:t>
      </w:r>
      <w:proofErr w:type="spellEnd"/>
      <w:r w:rsidR="001F2143">
        <w:rPr>
          <w:rFonts w:ascii="Times New Roman" w:hAnsi="Times New Roman" w:cs="Times New Roman"/>
          <w:sz w:val="26"/>
          <w:szCs w:val="26"/>
        </w:rPr>
        <w:t xml:space="preserve"> </w:t>
      </w:r>
      <w:proofErr w:type="spellStart"/>
      <w:r w:rsidR="001F2143">
        <w:rPr>
          <w:rFonts w:ascii="Times New Roman" w:hAnsi="Times New Roman" w:cs="Times New Roman"/>
          <w:sz w:val="26"/>
          <w:szCs w:val="26"/>
        </w:rPr>
        <w:t>Q</w:t>
      </w:r>
      <w:r w:rsidRPr="00E34CA7">
        <w:rPr>
          <w:rFonts w:ascii="Times New Roman" w:hAnsi="Times New Roman" w:cs="Times New Roman"/>
          <w:sz w:val="26"/>
          <w:szCs w:val="26"/>
        </w:rPr>
        <w:t>uyết</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định</w:t>
      </w:r>
      <w:proofErr w:type="spellEnd"/>
      <w:r w:rsidRPr="00E34CA7">
        <w:rPr>
          <w:rFonts w:ascii="Times New Roman" w:hAnsi="Times New Roman" w:cs="Times New Roman"/>
          <w:sz w:val="26"/>
          <w:szCs w:val="26"/>
        </w:rPr>
        <w:t xml:space="preserve"> </w:t>
      </w:r>
      <w:proofErr w:type="spellStart"/>
      <w:r w:rsidRPr="00E34CA7">
        <w:rPr>
          <w:rFonts w:ascii="Times New Roman" w:hAnsi="Times New Roman" w:cs="Times New Roman"/>
          <w:sz w:val="26"/>
          <w:szCs w:val="26"/>
        </w:rPr>
        <w:t>này</w:t>
      </w:r>
      <w:proofErr w:type="spellEnd"/>
      <w:proofErr w:type="gramStart"/>
      <w:r w:rsidRPr="00E34CA7">
        <w:rPr>
          <w:rFonts w:ascii="Times New Roman" w:hAnsi="Times New Roman" w:cs="Times New Roman"/>
          <w:sz w:val="26"/>
          <w:szCs w:val="26"/>
        </w:rPr>
        <w:t>./</w:t>
      </w:r>
      <w:proofErr w:type="gramEnd"/>
      <w:r w:rsidRPr="00E34CA7">
        <w:rPr>
          <w:rFonts w:ascii="Times New Roman" w:hAnsi="Times New Roman" w:cs="Times New Roman"/>
          <w:sz w:val="26"/>
          <w:szCs w:val="26"/>
        </w:rPr>
        <w:t>.</w:t>
      </w:r>
    </w:p>
    <w:p w:rsidR="003B5FC4" w:rsidRDefault="003B5FC4" w:rsidP="003B5FC4">
      <w:pPr>
        <w:spacing w:after="0" w:line="280" w:lineRule="exact"/>
        <w:jc w:val="both"/>
        <w:rPr>
          <w:rFonts w:ascii="Times New Roman" w:eastAsia="Times New Roman" w:hAnsi="Times New Roman" w:cs="Times New Roman"/>
          <w:b/>
          <w:iCs/>
          <w:sz w:val="26"/>
          <w:szCs w:val="26"/>
        </w:rPr>
      </w:pPr>
    </w:p>
    <w:p w:rsidR="003B5FC4" w:rsidRPr="004C793A" w:rsidRDefault="003B5FC4" w:rsidP="003B5FC4">
      <w:pPr>
        <w:spacing w:after="0" w:line="240" w:lineRule="atLeast"/>
        <w:jc w:val="both"/>
        <w:rPr>
          <w:rFonts w:ascii="Times New Roman" w:hAnsi="Times New Roman" w:cs="Times New Roman"/>
          <w:b/>
          <w:bCs/>
          <w:sz w:val="26"/>
          <w:szCs w:val="26"/>
        </w:rPr>
      </w:pPr>
      <w:proofErr w:type="spellStart"/>
      <w:r w:rsidRPr="00AA3D72">
        <w:rPr>
          <w:rFonts w:ascii="Times New Roman" w:hAnsi="Times New Roman" w:cs="Times New Roman"/>
          <w:b/>
          <w:bCs/>
          <w:i/>
          <w:iCs/>
          <w:sz w:val="24"/>
          <w:szCs w:val="24"/>
        </w:rPr>
        <w:t>Nơi</w:t>
      </w:r>
      <w:proofErr w:type="spellEnd"/>
      <w:r w:rsidRPr="00AA3D72">
        <w:rPr>
          <w:rFonts w:ascii="Times New Roman" w:hAnsi="Times New Roman" w:cs="Times New Roman"/>
          <w:b/>
          <w:bCs/>
          <w:i/>
          <w:iCs/>
          <w:sz w:val="24"/>
          <w:szCs w:val="24"/>
        </w:rPr>
        <w:t xml:space="preserve"> </w:t>
      </w:r>
      <w:proofErr w:type="spellStart"/>
      <w:r w:rsidRPr="00AA3D72">
        <w:rPr>
          <w:rFonts w:ascii="Times New Roman" w:hAnsi="Times New Roman" w:cs="Times New Roman"/>
          <w:b/>
          <w:bCs/>
          <w:i/>
          <w:iCs/>
          <w:sz w:val="24"/>
          <w:szCs w:val="24"/>
        </w:rPr>
        <w:t>nhận</w:t>
      </w:r>
      <w:proofErr w:type="spellEnd"/>
      <w:r w:rsidRPr="00AA3D72">
        <w:rPr>
          <w:rFonts w:ascii="Times New Roman" w:hAnsi="Times New Roman" w:cs="Times New Roman"/>
          <w:b/>
          <w:bCs/>
          <w:i/>
          <w:iCs/>
          <w:sz w:val="24"/>
          <w:szCs w:val="24"/>
        </w:rPr>
        <w:t>:</w:t>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t xml:space="preserve">                 </w:t>
      </w:r>
      <w:r w:rsidRPr="004C793A">
        <w:rPr>
          <w:rFonts w:ascii="Times New Roman" w:hAnsi="Times New Roman" w:cs="Times New Roman"/>
          <w:b/>
          <w:sz w:val="26"/>
          <w:szCs w:val="26"/>
        </w:rPr>
        <w:tab/>
        <w:t xml:space="preserve">           </w:t>
      </w:r>
      <w:r w:rsidRPr="004C793A">
        <w:rPr>
          <w:rFonts w:ascii="Times New Roman" w:hAnsi="Times New Roman" w:cs="Times New Roman"/>
          <w:b/>
          <w:bCs/>
          <w:sz w:val="26"/>
          <w:szCs w:val="26"/>
        </w:rPr>
        <w:t>HIỆU TRƯỞNG</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w:t>
      </w:r>
      <w:proofErr w:type="spellStart"/>
      <w:r w:rsidRPr="004C793A">
        <w:rPr>
          <w:rFonts w:ascii="Times New Roman" w:hAnsi="Times New Roman" w:cs="Times New Roman"/>
        </w:rPr>
        <w:t>Như</w:t>
      </w:r>
      <w:proofErr w:type="spellEnd"/>
      <w:r w:rsidRPr="004C793A">
        <w:rPr>
          <w:rFonts w:ascii="Times New Roman" w:hAnsi="Times New Roman" w:cs="Times New Roman"/>
        </w:rPr>
        <w:t xml:space="preserve"> </w:t>
      </w:r>
      <w:proofErr w:type="spellStart"/>
      <w:r w:rsidRPr="004C793A">
        <w:rPr>
          <w:rFonts w:ascii="Times New Roman" w:hAnsi="Times New Roman" w:cs="Times New Roman"/>
        </w:rPr>
        <w:t>điều</w:t>
      </w:r>
      <w:proofErr w:type="spellEnd"/>
      <w:r w:rsidRPr="004C793A">
        <w:rPr>
          <w:rFonts w:ascii="Times New Roman" w:hAnsi="Times New Roman" w:cs="Times New Roman"/>
        </w:rPr>
        <w:t xml:space="preserve"> 5;</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w:t>
      </w:r>
      <w:proofErr w:type="spellStart"/>
      <w:r w:rsidRPr="004C793A">
        <w:rPr>
          <w:rFonts w:ascii="Times New Roman" w:hAnsi="Times New Roman" w:cs="Times New Roman"/>
        </w:rPr>
        <w:t>Vụ</w:t>
      </w:r>
      <w:proofErr w:type="spellEnd"/>
      <w:r w:rsidR="00706889">
        <w:rPr>
          <w:rFonts w:ascii="Times New Roman" w:hAnsi="Times New Roman" w:cs="Times New Roman"/>
        </w:rPr>
        <w:t xml:space="preserve"> KH-</w:t>
      </w:r>
      <w:r w:rsidRPr="004C793A">
        <w:rPr>
          <w:rFonts w:ascii="Times New Roman" w:hAnsi="Times New Roman" w:cs="Times New Roman"/>
        </w:rPr>
        <w:t>TC BYT (</w:t>
      </w:r>
      <w:proofErr w:type="spellStart"/>
      <w:r w:rsidRPr="004C793A">
        <w:rPr>
          <w:rFonts w:ascii="Times New Roman" w:hAnsi="Times New Roman" w:cs="Times New Roman"/>
        </w:rPr>
        <w:t>để</w:t>
      </w:r>
      <w:proofErr w:type="spellEnd"/>
      <w:r w:rsidRPr="004C793A">
        <w:rPr>
          <w:rFonts w:ascii="Times New Roman" w:hAnsi="Times New Roman" w:cs="Times New Roman"/>
        </w:rPr>
        <w:t xml:space="preserve"> b/</w:t>
      </w:r>
      <w:proofErr w:type="spellStart"/>
      <w:r w:rsidRPr="004C793A">
        <w:rPr>
          <w:rFonts w:ascii="Times New Roman" w:hAnsi="Times New Roman" w:cs="Times New Roman"/>
        </w:rPr>
        <w:t>cáo</w:t>
      </w:r>
      <w:proofErr w:type="spellEnd"/>
      <w:r w:rsidRPr="004C793A">
        <w:rPr>
          <w:rFonts w:ascii="Times New Roman" w:hAnsi="Times New Roman" w:cs="Times New Roman"/>
        </w:rPr>
        <w:t>);</w:t>
      </w:r>
    </w:p>
    <w:p w:rsidR="003B5FC4" w:rsidRPr="00E6460B" w:rsidRDefault="003B5FC4" w:rsidP="003B5FC4">
      <w:pPr>
        <w:spacing w:after="0" w:line="240" w:lineRule="atLeast"/>
        <w:ind w:left="238"/>
        <w:jc w:val="both"/>
        <w:rPr>
          <w:rFonts w:ascii="Times New Roman" w:hAnsi="Times New Roman" w:cs="Times New Roman"/>
          <w:lang w:val="vi-VN"/>
        </w:rPr>
      </w:pPr>
      <w:r w:rsidRPr="004C793A">
        <w:rPr>
          <w:rFonts w:ascii="Times New Roman" w:hAnsi="Times New Roman" w:cs="Times New Roman"/>
        </w:rPr>
        <w:t xml:space="preserve">- P.TCKT; </w:t>
      </w:r>
      <w:r w:rsidR="00E6460B">
        <w:rPr>
          <w:rFonts w:ascii="Times New Roman" w:hAnsi="Times New Roman" w:cs="Times New Roman"/>
          <w:lang w:val="vi-VN"/>
        </w:rPr>
        <w:t xml:space="preserve">                                                                                                 </w:t>
      </w:r>
      <w:bookmarkStart w:id="0" w:name="_GoBack"/>
      <w:bookmarkEnd w:id="0"/>
      <w:proofErr w:type="gramStart"/>
      <w:r w:rsidR="00E6460B">
        <w:rPr>
          <w:rFonts w:ascii="Times New Roman" w:hAnsi="Times New Roman" w:cs="Times New Roman"/>
          <w:lang w:val="vi-VN"/>
        </w:rPr>
        <w:t>( Đã</w:t>
      </w:r>
      <w:proofErr w:type="gramEnd"/>
      <w:r w:rsidR="00E6460B">
        <w:rPr>
          <w:rFonts w:ascii="Times New Roman" w:hAnsi="Times New Roman" w:cs="Times New Roman"/>
          <w:lang w:val="vi-VN"/>
        </w:rPr>
        <w:t xml:space="preserve"> ký)</w:t>
      </w:r>
    </w:p>
    <w:p w:rsidR="003B5FC4" w:rsidRPr="004C793A" w:rsidRDefault="003B5FC4" w:rsidP="003B5FC4">
      <w:pPr>
        <w:spacing w:after="0" w:line="240" w:lineRule="atLeast"/>
        <w:ind w:left="23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Lưu</w:t>
      </w:r>
      <w:proofErr w:type="spellEnd"/>
      <w:r>
        <w:rPr>
          <w:rFonts w:ascii="Times New Roman" w:hAnsi="Times New Roman" w:cs="Times New Roman"/>
        </w:rPr>
        <w:t xml:space="preserve">: </w:t>
      </w:r>
      <w:r w:rsidR="00706889">
        <w:rPr>
          <w:rFonts w:ascii="Times New Roman" w:hAnsi="Times New Roman" w:cs="Times New Roman"/>
        </w:rPr>
        <w:t>V</w:t>
      </w:r>
      <w:r w:rsidRPr="004C793A">
        <w:rPr>
          <w:rFonts w:ascii="Times New Roman" w:hAnsi="Times New Roman" w:cs="Times New Roman"/>
        </w:rPr>
        <w:t>T, VT &amp; TTB.</w:t>
      </w:r>
    </w:p>
    <w:p w:rsidR="003B5FC4" w:rsidRPr="004C793A" w:rsidRDefault="003B5FC4" w:rsidP="003B5FC4">
      <w:pPr>
        <w:spacing w:after="0" w:line="240" w:lineRule="atLeast"/>
        <w:ind w:left="238"/>
        <w:jc w:val="both"/>
        <w:rPr>
          <w:rFonts w:ascii="Times New Roman" w:hAnsi="Times New Roman" w:cs="Times New Roman"/>
        </w:rPr>
      </w:pPr>
    </w:p>
    <w:p w:rsidR="003B5FC4" w:rsidRPr="004C793A" w:rsidRDefault="003B5FC4" w:rsidP="003B5FC4">
      <w:pPr>
        <w:pStyle w:val="Heading5"/>
        <w:spacing w:before="0" w:line="240" w:lineRule="atLeast"/>
        <w:rPr>
          <w:rFonts w:ascii="Times New Roman" w:hAnsi="Times New Roman" w:cs="Times New Roman"/>
          <w:sz w:val="24"/>
          <w:szCs w:val="24"/>
        </w:rPr>
      </w:pPr>
    </w:p>
    <w:p w:rsidR="003B5FC4" w:rsidRPr="004C793A" w:rsidRDefault="003B5FC4" w:rsidP="003B5FC4">
      <w:pPr>
        <w:spacing w:after="0" w:line="240" w:lineRule="atLeast"/>
        <w:ind w:left="6480"/>
        <w:rPr>
          <w:rFonts w:ascii="Times New Roman" w:hAnsi="Times New Roman" w:cs="Times New Roman"/>
          <w:b/>
          <w:sz w:val="26"/>
          <w:szCs w:val="26"/>
        </w:rPr>
      </w:pPr>
      <w:proofErr w:type="spellStart"/>
      <w:r w:rsidRPr="004C793A">
        <w:rPr>
          <w:rFonts w:ascii="Times New Roman" w:hAnsi="Times New Roman" w:cs="Times New Roman"/>
          <w:b/>
          <w:sz w:val="26"/>
          <w:szCs w:val="26"/>
        </w:rPr>
        <w:t>Nguyễn</w:t>
      </w:r>
      <w:proofErr w:type="spellEnd"/>
      <w:r w:rsidRPr="004C793A">
        <w:rPr>
          <w:rFonts w:ascii="Times New Roman" w:hAnsi="Times New Roman" w:cs="Times New Roman"/>
          <w:b/>
          <w:sz w:val="26"/>
          <w:szCs w:val="26"/>
        </w:rPr>
        <w:t xml:space="preserve"> </w:t>
      </w:r>
      <w:proofErr w:type="spellStart"/>
      <w:r w:rsidRPr="004C793A">
        <w:rPr>
          <w:rFonts w:ascii="Times New Roman" w:hAnsi="Times New Roman" w:cs="Times New Roman"/>
          <w:b/>
          <w:sz w:val="26"/>
          <w:szCs w:val="26"/>
        </w:rPr>
        <w:t>Đăng</w:t>
      </w:r>
      <w:proofErr w:type="spellEnd"/>
      <w:r w:rsidRPr="004C793A">
        <w:rPr>
          <w:rFonts w:ascii="Times New Roman" w:hAnsi="Times New Roman" w:cs="Times New Roman"/>
          <w:b/>
          <w:sz w:val="26"/>
          <w:szCs w:val="26"/>
        </w:rPr>
        <w:t xml:space="preserve"> </w:t>
      </w:r>
      <w:proofErr w:type="spellStart"/>
      <w:r w:rsidRPr="004C793A">
        <w:rPr>
          <w:rFonts w:ascii="Times New Roman" w:hAnsi="Times New Roman" w:cs="Times New Roman"/>
          <w:b/>
          <w:sz w:val="26"/>
          <w:szCs w:val="26"/>
        </w:rPr>
        <w:t>Hòa</w:t>
      </w:r>
      <w:proofErr w:type="spellEnd"/>
    </w:p>
    <w:p w:rsidR="003B5FC4" w:rsidRDefault="003B5FC4" w:rsidP="003B5FC4"/>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34829" w:rsidRDefault="00334829" w:rsidP="00C949C6">
      <w:pPr>
        <w:spacing w:after="0" w:line="280" w:lineRule="exact"/>
        <w:jc w:val="both"/>
        <w:rPr>
          <w:rFonts w:ascii="Times New Roman" w:eastAsia="Times New Roman" w:hAnsi="Times New Roman" w:cs="Times New Roman"/>
          <w:b/>
          <w:iCs/>
          <w:sz w:val="26"/>
          <w:szCs w:val="26"/>
        </w:rPr>
      </w:pPr>
    </w:p>
    <w:p w:rsidR="00EB4B8C" w:rsidRPr="00DD30F2" w:rsidRDefault="003E6104" w:rsidP="00DD30F2">
      <w:pPr>
        <w:spacing w:after="0" w:line="320" w:lineRule="exact"/>
        <w:jc w:val="both"/>
        <w:rPr>
          <w:rFonts w:ascii="Times New Roman" w:hAnsi="Times New Roman"/>
          <w:b/>
          <w:i/>
          <w:sz w:val="26"/>
          <w:szCs w:val="26"/>
        </w:rPr>
      </w:pPr>
      <w:proofErr w:type="spellStart"/>
      <w:proofErr w:type="gramStart"/>
      <w:r w:rsidRPr="00DD30F2">
        <w:rPr>
          <w:rFonts w:ascii="Times New Roman" w:eastAsia="Times New Roman" w:hAnsi="Times New Roman" w:cs="Times New Roman"/>
          <w:b/>
          <w:iCs/>
          <w:sz w:val="26"/>
          <w:szCs w:val="26"/>
        </w:rPr>
        <w:t>Phụ</w:t>
      </w:r>
      <w:proofErr w:type="spellEnd"/>
      <w:r w:rsidRPr="00DD30F2">
        <w:rPr>
          <w:rFonts w:ascii="Times New Roman" w:eastAsia="Times New Roman" w:hAnsi="Times New Roman" w:cs="Times New Roman"/>
          <w:b/>
          <w:iCs/>
          <w:sz w:val="26"/>
          <w:szCs w:val="26"/>
        </w:rPr>
        <w:t xml:space="preserve"> </w:t>
      </w:r>
      <w:proofErr w:type="spellStart"/>
      <w:r w:rsidRPr="00DD30F2">
        <w:rPr>
          <w:rFonts w:ascii="Times New Roman" w:eastAsia="Times New Roman" w:hAnsi="Times New Roman" w:cs="Times New Roman"/>
          <w:b/>
          <w:iCs/>
          <w:sz w:val="26"/>
          <w:szCs w:val="26"/>
        </w:rPr>
        <w:t>lục</w:t>
      </w:r>
      <w:proofErr w:type="spellEnd"/>
      <w:r w:rsidR="00EB4B8C" w:rsidRPr="00DD30F2">
        <w:rPr>
          <w:rFonts w:ascii="Times New Roman" w:eastAsia="Times New Roman" w:hAnsi="Times New Roman" w:cs="Times New Roman"/>
          <w:b/>
          <w:iCs/>
          <w:sz w:val="26"/>
          <w:szCs w:val="26"/>
        </w:rPr>
        <w:t>.</w:t>
      </w:r>
      <w:proofErr w:type="gramEnd"/>
      <w:r w:rsidR="00EB4B8C" w:rsidRPr="00DD30F2">
        <w:rPr>
          <w:rFonts w:ascii="Times New Roman" w:eastAsia="Times New Roman" w:hAnsi="Times New Roman" w:cs="Times New Roman"/>
          <w:b/>
          <w:iCs/>
          <w:sz w:val="26"/>
          <w:szCs w:val="26"/>
        </w:rPr>
        <w:t xml:space="preserve"> </w:t>
      </w:r>
      <w:proofErr w:type="spellStart"/>
      <w:r w:rsidRPr="00DD30F2">
        <w:rPr>
          <w:rFonts w:ascii="Times New Roman" w:hAnsi="Times New Roman"/>
          <w:b/>
          <w:i/>
          <w:sz w:val="26"/>
          <w:szCs w:val="26"/>
        </w:rPr>
        <w:t>Danh</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mục</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thiết</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bị</w:t>
      </w:r>
      <w:proofErr w:type="spellEnd"/>
      <w:r w:rsidRPr="00DD30F2">
        <w:rPr>
          <w:rFonts w:ascii="Times New Roman" w:hAnsi="Times New Roman"/>
          <w:b/>
          <w:i/>
          <w:sz w:val="26"/>
          <w:szCs w:val="26"/>
        </w:rPr>
        <w:t xml:space="preserve"> </w:t>
      </w:r>
      <w:proofErr w:type="spellStart"/>
      <w:r w:rsidR="00FF3573" w:rsidRPr="00DD30F2">
        <w:rPr>
          <w:rFonts w:ascii="Times New Roman" w:hAnsi="Times New Roman"/>
          <w:b/>
          <w:i/>
          <w:sz w:val="26"/>
          <w:szCs w:val="26"/>
        </w:rPr>
        <w:t>trúng</w:t>
      </w:r>
      <w:proofErr w:type="spellEnd"/>
      <w:r w:rsidR="00FF3573" w:rsidRPr="00DD30F2">
        <w:rPr>
          <w:rFonts w:ascii="Times New Roman" w:hAnsi="Times New Roman"/>
          <w:b/>
          <w:i/>
          <w:sz w:val="26"/>
          <w:szCs w:val="26"/>
        </w:rPr>
        <w:t xml:space="preserve"> </w:t>
      </w:r>
      <w:proofErr w:type="spellStart"/>
      <w:r w:rsidR="00FF3573" w:rsidRPr="00DD30F2">
        <w:rPr>
          <w:rFonts w:ascii="Times New Roman" w:hAnsi="Times New Roman"/>
          <w:b/>
          <w:i/>
          <w:sz w:val="26"/>
          <w:szCs w:val="26"/>
        </w:rPr>
        <w:t>thầu</w:t>
      </w:r>
      <w:proofErr w:type="spellEnd"/>
      <w:r w:rsidR="00FF3573" w:rsidRPr="00DD30F2">
        <w:rPr>
          <w:rFonts w:ascii="Times New Roman" w:hAnsi="Times New Roman"/>
          <w:b/>
          <w:i/>
          <w:sz w:val="26"/>
          <w:szCs w:val="26"/>
        </w:rPr>
        <w:t xml:space="preserve"> </w:t>
      </w:r>
      <w:r w:rsidRPr="00DD30F2">
        <w:rPr>
          <w:rFonts w:ascii="Times New Roman" w:hAnsi="Times New Roman"/>
          <w:b/>
          <w:i/>
          <w:sz w:val="26"/>
          <w:szCs w:val="26"/>
        </w:rPr>
        <w:t xml:space="preserve">chi </w:t>
      </w:r>
      <w:proofErr w:type="spellStart"/>
      <w:r w:rsidRPr="00DD30F2">
        <w:rPr>
          <w:rFonts w:ascii="Times New Roman" w:hAnsi="Times New Roman"/>
          <w:b/>
          <w:i/>
          <w:sz w:val="26"/>
          <w:szCs w:val="26"/>
        </w:rPr>
        <w:t>tiết</w:t>
      </w:r>
      <w:proofErr w:type="spellEnd"/>
      <w:r w:rsidRPr="00DD30F2">
        <w:rPr>
          <w:rFonts w:ascii="Times New Roman" w:hAnsi="Times New Roman"/>
          <w:b/>
          <w:i/>
          <w:sz w:val="26"/>
          <w:szCs w:val="26"/>
        </w:rPr>
        <w:t xml:space="preserve"> </w:t>
      </w:r>
      <w:r w:rsidR="007829C4">
        <w:rPr>
          <w:rFonts w:ascii="Times New Roman" w:hAnsi="Times New Roman"/>
          <w:b/>
          <w:i/>
          <w:sz w:val="26"/>
          <w:szCs w:val="26"/>
        </w:rPr>
        <w:t>(</w:t>
      </w:r>
      <w:proofErr w:type="spellStart"/>
      <w:r w:rsidR="00B412EA" w:rsidRPr="007829C4">
        <w:rPr>
          <w:rFonts w:ascii="Times New Roman" w:hAnsi="Times New Roman"/>
          <w:i/>
          <w:sz w:val="26"/>
          <w:szCs w:val="26"/>
        </w:rPr>
        <w:t>kèm</w:t>
      </w:r>
      <w:proofErr w:type="spellEnd"/>
      <w:r w:rsidR="00B412EA" w:rsidRPr="007829C4">
        <w:rPr>
          <w:rFonts w:ascii="Times New Roman" w:hAnsi="Times New Roman"/>
          <w:i/>
          <w:sz w:val="26"/>
          <w:szCs w:val="26"/>
        </w:rPr>
        <w:t xml:space="preserve"> </w:t>
      </w:r>
      <w:proofErr w:type="spellStart"/>
      <w:proofErr w:type="gramStart"/>
      <w:r w:rsidR="00B412EA" w:rsidRPr="007829C4">
        <w:rPr>
          <w:rFonts w:ascii="Times New Roman" w:hAnsi="Times New Roman"/>
          <w:i/>
          <w:sz w:val="26"/>
          <w:szCs w:val="26"/>
        </w:rPr>
        <w:t>theo</w:t>
      </w:r>
      <w:proofErr w:type="spellEnd"/>
      <w:proofErr w:type="gramEnd"/>
      <w:r w:rsidR="00B412EA" w:rsidRPr="007829C4">
        <w:rPr>
          <w:rFonts w:ascii="Times New Roman" w:hAnsi="Times New Roman"/>
          <w:i/>
          <w:sz w:val="26"/>
          <w:szCs w:val="26"/>
        </w:rPr>
        <w:t xml:space="preserve"> </w:t>
      </w:r>
      <w:proofErr w:type="spellStart"/>
      <w:r w:rsidR="00B412EA" w:rsidRPr="007829C4">
        <w:rPr>
          <w:rFonts w:ascii="Times New Roman" w:hAnsi="Times New Roman"/>
          <w:i/>
          <w:sz w:val="26"/>
          <w:szCs w:val="26"/>
        </w:rPr>
        <w:t>Quyết</w:t>
      </w:r>
      <w:proofErr w:type="spellEnd"/>
      <w:r w:rsidR="00B412EA" w:rsidRPr="007829C4">
        <w:rPr>
          <w:rFonts w:ascii="Times New Roman" w:hAnsi="Times New Roman"/>
          <w:i/>
          <w:sz w:val="26"/>
          <w:szCs w:val="26"/>
        </w:rPr>
        <w:t xml:space="preserve"> </w:t>
      </w:r>
      <w:proofErr w:type="spellStart"/>
      <w:r w:rsidR="00B412EA" w:rsidRPr="007829C4">
        <w:rPr>
          <w:rFonts w:ascii="Times New Roman" w:hAnsi="Times New Roman"/>
          <w:i/>
          <w:sz w:val="26"/>
          <w:szCs w:val="26"/>
        </w:rPr>
        <w:t>định</w:t>
      </w:r>
      <w:proofErr w:type="spellEnd"/>
      <w:r w:rsidR="00B412EA" w:rsidRPr="007829C4">
        <w:rPr>
          <w:rFonts w:ascii="Times New Roman" w:hAnsi="Times New Roman"/>
          <w:i/>
          <w:sz w:val="26"/>
          <w:szCs w:val="26"/>
        </w:rPr>
        <w:t xml:space="preserve"> </w:t>
      </w:r>
      <w:proofErr w:type="spellStart"/>
      <w:r w:rsidR="00B412EA" w:rsidRPr="007829C4">
        <w:rPr>
          <w:rFonts w:ascii="Times New Roman" w:hAnsi="Times New Roman"/>
          <w:i/>
          <w:sz w:val="26"/>
          <w:szCs w:val="26"/>
        </w:rPr>
        <w:t>số</w:t>
      </w:r>
      <w:proofErr w:type="spellEnd"/>
      <w:r w:rsidR="00B412EA" w:rsidRPr="007829C4">
        <w:rPr>
          <w:rFonts w:ascii="Times New Roman" w:hAnsi="Times New Roman"/>
          <w:i/>
          <w:sz w:val="26"/>
          <w:szCs w:val="26"/>
        </w:rPr>
        <w:t xml:space="preserve">: </w:t>
      </w:r>
      <w:r w:rsidR="000504E5">
        <w:rPr>
          <w:rFonts w:ascii="Times New Roman" w:hAnsi="Times New Roman"/>
          <w:i/>
          <w:sz w:val="26"/>
          <w:szCs w:val="26"/>
        </w:rPr>
        <w:t>96</w:t>
      </w:r>
      <w:r w:rsidR="00B412EA" w:rsidRPr="007829C4">
        <w:rPr>
          <w:rFonts w:ascii="Times New Roman" w:hAnsi="Times New Roman"/>
          <w:i/>
          <w:sz w:val="26"/>
          <w:szCs w:val="26"/>
        </w:rPr>
        <w:t xml:space="preserve"> /QĐ-DHN</w:t>
      </w:r>
      <w:r w:rsidR="007829C4">
        <w:rPr>
          <w:rFonts w:ascii="Times New Roman" w:hAnsi="Times New Roman"/>
          <w:i/>
          <w:sz w:val="26"/>
          <w:szCs w:val="26"/>
        </w:rPr>
        <w:t>)</w:t>
      </w:r>
      <w:r w:rsidR="00B412EA" w:rsidRPr="00DD30F2">
        <w:rPr>
          <w:rFonts w:ascii="Times New Roman" w:hAnsi="Times New Roman"/>
          <w:b/>
          <w:i/>
          <w:sz w:val="26"/>
          <w:szCs w:val="26"/>
        </w:rPr>
        <w:t xml:space="preserve">          </w:t>
      </w:r>
    </w:p>
    <w:p w:rsidR="003E6104" w:rsidRPr="00DD30F2" w:rsidRDefault="00A57B2F" w:rsidP="00DD30F2">
      <w:pPr>
        <w:spacing w:after="0" w:line="320" w:lineRule="exact"/>
        <w:jc w:val="both"/>
        <w:rPr>
          <w:rFonts w:ascii="Times New Roman" w:hAnsi="Times New Roman"/>
          <w:color w:val="FF0000"/>
          <w:sz w:val="26"/>
          <w:szCs w:val="26"/>
        </w:rPr>
      </w:pPr>
      <w:proofErr w:type="spellStart"/>
      <w:r w:rsidRPr="00DD30F2">
        <w:rPr>
          <w:rFonts w:ascii="Times New Roman" w:hAnsi="Times New Roman"/>
          <w:color w:val="FF0000"/>
          <w:sz w:val="26"/>
          <w:szCs w:val="26"/>
        </w:rPr>
        <w:t>G</w:t>
      </w:r>
      <w:r w:rsidR="00FF3573" w:rsidRPr="00DD30F2">
        <w:rPr>
          <w:rFonts w:ascii="Times New Roman" w:hAnsi="Times New Roman"/>
          <w:color w:val="FF0000"/>
          <w:sz w:val="26"/>
          <w:szCs w:val="26"/>
        </w:rPr>
        <w:t>ói</w:t>
      </w:r>
      <w:proofErr w:type="spellEnd"/>
      <w:r w:rsidR="00FF3573" w:rsidRPr="00DD30F2">
        <w:rPr>
          <w:rFonts w:ascii="Times New Roman" w:hAnsi="Times New Roman"/>
          <w:color w:val="FF0000"/>
          <w:sz w:val="26"/>
          <w:szCs w:val="26"/>
        </w:rPr>
        <w:t xml:space="preserve"> </w:t>
      </w:r>
      <w:proofErr w:type="spellStart"/>
      <w:r w:rsidR="00FF3573" w:rsidRPr="00DD30F2">
        <w:rPr>
          <w:rFonts w:ascii="Times New Roman" w:hAnsi="Times New Roman"/>
          <w:color w:val="FF0000"/>
          <w:sz w:val="26"/>
          <w:szCs w:val="26"/>
        </w:rPr>
        <w:t>thầu</w:t>
      </w:r>
      <w:proofErr w:type="spellEnd"/>
      <w:r w:rsidR="00FF3573" w:rsidRPr="00DD30F2">
        <w:rPr>
          <w:rFonts w:ascii="Times New Roman" w:hAnsi="Times New Roman"/>
          <w:color w:val="FF0000"/>
          <w:sz w:val="26"/>
          <w:szCs w:val="26"/>
        </w:rPr>
        <w:t xml:space="preserve"> </w:t>
      </w:r>
      <w:r w:rsidR="001F2143" w:rsidRPr="00DD30F2">
        <w:rPr>
          <w:rFonts w:ascii="Times New Roman" w:hAnsi="Times New Roman"/>
          <w:bCs/>
          <w:sz w:val="26"/>
          <w:szCs w:val="26"/>
        </w:rPr>
        <w:t>“</w:t>
      </w:r>
      <w:proofErr w:type="spellStart"/>
      <w:r w:rsidR="001F2143" w:rsidRPr="00DD30F2">
        <w:rPr>
          <w:rFonts w:ascii="Times New Roman" w:hAnsi="Times New Roman"/>
          <w:bCs/>
          <w:sz w:val="26"/>
          <w:szCs w:val="26"/>
        </w:rPr>
        <w:t>T</w:t>
      </w:r>
      <w:r w:rsidR="001F2143" w:rsidRPr="00DD30F2">
        <w:rPr>
          <w:rFonts w:ascii="Times New Roman" w:hAnsi="Times New Roman"/>
          <w:sz w:val="26"/>
          <w:szCs w:val="26"/>
        </w:rPr>
        <w:t>hiết</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bị</w:t>
      </w:r>
      <w:proofErr w:type="spellEnd"/>
      <w:r w:rsidR="001F2143" w:rsidRPr="00DD30F2">
        <w:rPr>
          <w:rFonts w:ascii="Times New Roman" w:hAnsi="Times New Roman"/>
          <w:sz w:val="26"/>
          <w:szCs w:val="26"/>
        </w:rPr>
        <w:t xml:space="preserve"> </w:t>
      </w:r>
      <w:proofErr w:type="spellStart"/>
      <w:r w:rsidR="00651693" w:rsidRPr="00DD30F2">
        <w:rPr>
          <w:rFonts w:ascii="Times New Roman" w:hAnsi="Times New Roman"/>
          <w:sz w:val="26"/>
          <w:szCs w:val="26"/>
        </w:rPr>
        <w:t>thí</w:t>
      </w:r>
      <w:proofErr w:type="spellEnd"/>
      <w:r w:rsidR="00651693" w:rsidRPr="00DD30F2">
        <w:rPr>
          <w:rFonts w:ascii="Times New Roman" w:hAnsi="Times New Roman"/>
          <w:sz w:val="26"/>
          <w:szCs w:val="26"/>
        </w:rPr>
        <w:t xml:space="preserve"> </w:t>
      </w:r>
      <w:proofErr w:type="spellStart"/>
      <w:r w:rsidR="00651693" w:rsidRPr="00DD30F2">
        <w:rPr>
          <w:rFonts w:ascii="Times New Roman" w:hAnsi="Times New Roman"/>
          <w:sz w:val="26"/>
          <w:szCs w:val="26"/>
        </w:rPr>
        <w:t>nghiệm</w:t>
      </w:r>
      <w:proofErr w:type="spellEnd"/>
      <w:r w:rsidR="001F2143" w:rsidRPr="00DD30F2">
        <w:rPr>
          <w:rFonts w:ascii="Times New Roman" w:hAnsi="Times New Roman"/>
          <w:sz w:val="26"/>
          <w:szCs w:val="26"/>
        </w:rPr>
        <w:t xml:space="preserve">” </w:t>
      </w:r>
      <w:proofErr w:type="gramStart"/>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Dự</w:t>
      </w:r>
      <w:proofErr w:type="spellEnd"/>
      <w:proofErr w:type="gram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án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Chương</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trình</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phát</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triển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nguồn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nhân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lực</w:t>
      </w:r>
      <w:proofErr w:type="spellEnd"/>
      <w:r w:rsidR="001F2143" w:rsidRPr="00DD30F2">
        <w:rPr>
          <w:rFonts w:ascii="Times New Roman" w:hAnsi="Times New Roman"/>
          <w:sz w:val="26"/>
          <w:szCs w:val="26"/>
        </w:rPr>
        <w:t xml:space="preserve"> y </w:t>
      </w:r>
      <w:proofErr w:type="spellStart"/>
      <w:r w:rsidR="001F2143" w:rsidRPr="00DD30F2">
        <w:rPr>
          <w:rFonts w:ascii="Times New Roman" w:hAnsi="Times New Roman"/>
          <w:sz w:val="26"/>
          <w:szCs w:val="26"/>
        </w:rPr>
        <w:t>tế</w:t>
      </w:r>
      <w:proofErr w:type="spellEnd"/>
      <w:r w:rsidR="001F2143" w:rsidRPr="00DD30F2">
        <w:rPr>
          <w:rFonts w:ascii="Times New Roman" w:hAnsi="Times New Roman"/>
          <w:sz w:val="26"/>
          <w:szCs w:val="26"/>
        </w:rPr>
        <w:t>”</w:t>
      </w:r>
    </w:p>
    <w:p w:rsidR="0080790B" w:rsidRPr="00DD30F2" w:rsidRDefault="00EB4B8C" w:rsidP="00DD30F2">
      <w:pPr>
        <w:spacing w:after="0" w:line="320" w:lineRule="exact"/>
        <w:jc w:val="both"/>
        <w:rPr>
          <w:rFonts w:ascii="Times New Roman" w:hAnsi="Times New Roman"/>
          <w:color w:val="FF0000"/>
          <w:sz w:val="26"/>
          <w:szCs w:val="26"/>
        </w:rPr>
      </w:pPr>
      <w:proofErr w:type="spellStart"/>
      <w:r w:rsidRPr="00DD30F2">
        <w:rPr>
          <w:rFonts w:ascii="Times New Roman" w:hAnsi="Times New Roman"/>
          <w:color w:val="FF0000"/>
          <w:sz w:val="26"/>
          <w:szCs w:val="26"/>
        </w:rPr>
        <w:t>Nguồn</w:t>
      </w:r>
      <w:proofErr w:type="spellEnd"/>
      <w:r w:rsidRPr="00DD30F2">
        <w:rPr>
          <w:rFonts w:ascii="Times New Roman" w:hAnsi="Times New Roman"/>
          <w:color w:val="FF0000"/>
          <w:sz w:val="26"/>
          <w:szCs w:val="26"/>
        </w:rPr>
        <w:t xml:space="preserve"> </w:t>
      </w:r>
      <w:proofErr w:type="spellStart"/>
      <w:r w:rsidRPr="00DD30F2">
        <w:rPr>
          <w:rFonts w:ascii="Times New Roman" w:hAnsi="Times New Roman"/>
          <w:color w:val="FF0000"/>
          <w:sz w:val="26"/>
          <w:szCs w:val="26"/>
        </w:rPr>
        <w:t>kinh</w:t>
      </w:r>
      <w:proofErr w:type="spellEnd"/>
      <w:r w:rsidRPr="00DD30F2">
        <w:rPr>
          <w:rFonts w:ascii="Times New Roman" w:hAnsi="Times New Roman"/>
          <w:color w:val="FF0000"/>
          <w:sz w:val="26"/>
          <w:szCs w:val="26"/>
        </w:rPr>
        <w:t xml:space="preserve"> </w:t>
      </w:r>
      <w:proofErr w:type="spellStart"/>
      <w:r w:rsidRPr="00DD30F2">
        <w:rPr>
          <w:rFonts w:ascii="Times New Roman" w:hAnsi="Times New Roman"/>
          <w:color w:val="FF0000"/>
          <w:sz w:val="26"/>
          <w:szCs w:val="26"/>
        </w:rPr>
        <w:t>phí</w:t>
      </w:r>
      <w:proofErr w:type="spellEnd"/>
      <w:r w:rsidRPr="00DD30F2">
        <w:rPr>
          <w:rFonts w:ascii="Times New Roman" w:hAnsi="Times New Roman"/>
          <w:color w:val="FF0000"/>
          <w:sz w:val="26"/>
          <w:szCs w:val="26"/>
        </w:rPr>
        <w:t xml:space="preserve">: </w:t>
      </w:r>
      <w:proofErr w:type="spellStart"/>
      <w:r w:rsidR="001F2143" w:rsidRPr="00DD30F2">
        <w:rPr>
          <w:rFonts w:ascii="Times New Roman" w:hAnsi="Times New Roman"/>
          <w:sz w:val="26"/>
          <w:szCs w:val="26"/>
        </w:rPr>
        <w:t>khoản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vay</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chương</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trình</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đợt</w:t>
      </w:r>
      <w:proofErr w:type="spellEnd"/>
      <w:r w:rsidR="001F2143" w:rsidRPr="00DD30F2">
        <w:rPr>
          <w:rFonts w:ascii="Times New Roman" w:hAnsi="Times New Roman"/>
          <w:sz w:val="26"/>
          <w:szCs w:val="26"/>
        </w:rPr>
        <w:t xml:space="preserve"> 2 </w:t>
      </w:r>
      <w:proofErr w:type="spellStart"/>
      <w:r w:rsidR="001F2143" w:rsidRPr="00DD30F2">
        <w:rPr>
          <w:rFonts w:ascii="Times New Roman" w:hAnsi="Times New Roman"/>
          <w:sz w:val="26"/>
          <w:szCs w:val="26"/>
        </w:rPr>
        <w:t>của</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Ngân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hàng</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phát</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triển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châu</w:t>
      </w:r>
      <w:proofErr w:type="spellEnd"/>
      <w:r w:rsidR="001F2143" w:rsidRPr="00DD30F2">
        <w:rPr>
          <w:rFonts w:ascii="Times New Roman" w:hAnsi="Times New Roman"/>
          <w:sz w:val="26"/>
          <w:szCs w:val="26"/>
        </w:rPr>
        <w:t xml:space="preserve"> Á </w:t>
      </w:r>
      <w:proofErr w:type="spellStart"/>
      <w:r w:rsidR="001F2143" w:rsidRPr="00DD30F2">
        <w:rPr>
          <w:rFonts w:ascii="Times New Roman" w:hAnsi="Times New Roman"/>
          <w:sz w:val="26"/>
          <w:szCs w:val="26"/>
        </w:rPr>
        <w:t>thuộc</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Dự</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án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Chương</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trình</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phát</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triển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nguồn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nhân</w:t>
      </w:r>
      <w:proofErr w:type="spellEnd"/>
      <w:r w:rsidR="001F2143" w:rsidRPr="00DD30F2">
        <w:rPr>
          <w:rFonts w:ascii="Times New Roman" w:hAnsi="Times New Roman"/>
          <w:sz w:val="26"/>
          <w:szCs w:val="26"/>
        </w:rPr>
        <w:t xml:space="preserve"> </w:t>
      </w:r>
      <w:proofErr w:type="spellStart"/>
      <w:r w:rsidR="001F2143" w:rsidRPr="00DD30F2">
        <w:rPr>
          <w:rFonts w:ascii="Times New Roman" w:hAnsi="Times New Roman"/>
          <w:sz w:val="26"/>
          <w:szCs w:val="26"/>
        </w:rPr>
        <w:t>lực</w:t>
      </w:r>
      <w:proofErr w:type="spellEnd"/>
      <w:r w:rsidR="001F2143" w:rsidRPr="00DD30F2">
        <w:rPr>
          <w:rFonts w:ascii="Times New Roman" w:hAnsi="Times New Roman"/>
          <w:sz w:val="26"/>
          <w:szCs w:val="26"/>
        </w:rPr>
        <w:t xml:space="preserve"> y </w:t>
      </w:r>
      <w:proofErr w:type="spellStart"/>
      <w:r w:rsidR="001F2143" w:rsidRPr="00DD30F2">
        <w:rPr>
          <w:rFonts w:ascii="Times New Roman" w:hAnsi="Times New Roman"/>
          <w:sz w:val="26"/>
          <w:szCs w:val="26"/>
        </w:rPr>
        <w:t>tế</w:t>
      </w:r>
      <w:proofErr w:type="spellEnd"/>
      <w:r w:rsidR="001F2143" w:rsidRPr="00DD30F2">
        <w:rPr>
          <w:rFonts w:ascii="Times New Roman" w:hAnsi="Times New Roman"/>
          <w:sz w:val="26"/>
          <w:szCs w:val="26"/>
        </w:rPr>
        <w:t>”</w:t>
      </w:r>
    </w:p>
    <w:p w:rsidR="00651693" w:rsidRPr="00DD30F2" w:rsidRDefault="006C2846" w:rsidP="00DD30F2">
      <w:pPr>
        <w:pStyle w:val="BodyText"/>
        <w:spacing w:before="20" w:after="20"/>
        <w:ind w:firstLine="360"/>
        <w:jc w:val="right"/>
        <w:rPr>
          <w:rFonts w:ascii="Times New Roman" w:hAnsi="Times New Roman"/>
          <w:i/>
          <w:szCs w:val="26"/>
        </w:rPr>
      </w:pPr>
      <w:proofErr w:type="spellStart"/>
      <w:r w:rsidRPr="00DD30F2">
        <w:rPr>
          <w:rFonts w:ascii="Times New Roman" w:hAnsi="Times New Roman"/>
          <w:i/>
          <w:szCs w:val="26"/>
        </w:rPr>
        <w:t>Đơn</w:t>
      </w:r>
      <w:proofErr w:type="spellEnd"/>
      <w:r w:rsidRPr="00DD30F2">
        <w:rPr>
          <w:rFonts w:ascii="Times New Roman" w:hAnsi="Times New Roman"/>
          <w:i/>
          <w:szCs w:val="26"/>
        </w:rPr>
        <w:t xml:space="preserve"> </w:t>
      </w:r>
      <w:proofErr w:type="spellStart"/>
      <w:r w:rsidRPr="00DD30F2">
        <w:rPr>
          <w:rFonts w:ascii="Times New Roman" w:hAnsi="Times New Roman"/>
          <w:i/>
          <w:szCs w:val="26"/>
        </w:rPr>
        <w:t>vị</w:t>
      </w:r>
      <w:proofErr w:type="spellEnd"/>
      <w:r w:rsidRPr="00DD30F2">
        <w:rPr>
          <w:rFonts w:ascii="Times New Roman" w:hAnsi="Times New Roman"/>
          <w:i/>
          <w:szCs w:val="26"/>
        </w:rPr>
        <w:t xml:space="preserve">: x 1000 </w:t>
      </w:r>
      <w:proofErr w:type="spellStart"/>
      <w:r w:rsidRPr="00DD30F2">
        <w:rPr>
          <w:rFonts w:ascii="Times New Roman" w:hAnsi="Times New Roman"/>
          <w:i/>
          <w:szCs w:val="26"/>
        </w:rPr>
        <w:t>vn</w:t>
      </w:r>
      <w:proofErr w:type="spellEnd"/>
      <w:r w:rsidRPr="00DD30F2">
        <w:rPr>
          <w:rFonts w:ascii="Times New Roman" w:hAnsi="Times New Roman"/>
          <w:i/>
          <w:szCs w:val="26"/>
        </w:rPr>
        <w:t xml:space="preserve"> </w:t>
      </w:r>
      <w:proofErr w:type="spellStart"/>
      <w:r w:rsidRPr="00DD30F2">
        <w:rPr>
          <w:rFonts w:ascii="Times New Roman" w:hAnsi="Times New Roman"/>
          <w:i/>
          <w:szCs w:val="26"/>
        </w:rPr>
        <w:t>đồng</w:t>
      </w:r>
      <w:proofErr w:type="spellEnd"/>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599"/>
        <w:gridCol w:w="810"/>
        <w:gridCol w:w="562"/>
        <w:gridCol w:w="2672"/>
        <w:gridCol w:w="1196"/>
        <w:gridCol w:w="1890"/>
      </w:tblGrid>
      <w:tr w:rsidR="0042325C" w:rsidRPr="00DD30F2" w:rsidTr="00876A44">
        <w:trPr>
          <w:trHeight w:val="330"/>
        </w:trPr>
        <w:tc>
          <w:tcPr>
            <w:tcW w:w="811" w:type="dxa"/>
            <w:vMerge w:val="restart"/>
            <w:tcBorders>
              <w:right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r w:rsidRPr="00DD30F2">
              <w:rPr>
                <w:rFonts w:ascii="Times New Roman" w:hAnsi="Times New Roman"/>
                <w:b/>
                <w:bCs/>
                <w:sz w:val="26"/>
                <w:szCs w:val="26"/>
              </w:rPr>
              <w:t>STT</w:t>
            </w:r>
          </w:p>
        </w:tc>
        <w:tc>
          <w:tcPr>
            <w:tcW w:w="1599" w:type="dxa"/>
            <w:vMerge w:val="restart"/>
            <w:tcBorders>
              <w:left w:val="single" w:sz="4" w:space="0" w:color="auto"/>
              <w:right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proofErr w:type="spellStart"/>
            <w:r w:rsidRPr="00DD30F2">
              <w:rPr>
                <w:rFonts w:ascii="Times New Roman" w:hAnsi="Times New Roman"/>
                <w:b/>
                <w:bCs/>
                <w:sz w:val="26"/>
                <w:szCs w:val="26"/>
              </w:rPr>
              <w:t>Tên</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thiết</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bị</w:t>
            </w:r>
            <w:proofErr w:type="spellEnd"/>
          </w:p>
        </w:tc>
        <w:tc>
          <w:tcPr>
            <w:tcW w:w="810" w:type="dxa"/>
            <w:vMerge w:val="restart"/>
            <w:tcBorders>
              <w:left w:val="single" w:sz="4" w:space="0" w:color="auto"/>
              <w:right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proofErr w:type="spellStart"/>
            <w:r w:rsidRPr="00DD30F2">
              <w:rPr>
                <w:rFonts w:ascii="Times New Roman" w:hAnsi="Times New Roman"/>
                <w:b/>
                <w:bCs/>
                <w:sz w:val="26"/>
                <w:szCs w:val="26"/>
              </w:rPr>
              <w:t>Đơn</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vị</w:t>
            </w:r>
            <w:proofErr w:type="spellEnd"/>
          </w:p>
        </w:tc>
        <w:tc>
          <w:tcPr>
            <w:tcW w:w="562" w:type="dxa"/>
            <w:vMerge w:val="restart"/>
            <w:tcBorders>
              <w:left w:val="single" w:sz="4" w:space="0" w:color="auto"/>
              <w:right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proofErr w:type="spellStart"/>
            <w:r w:rsidRPr="00DD30F2">
              <w:rPr>
                <w:rFonts w:ascii="Times New Roman" w:hAnsi="Times New Roman"/>
                <w:b/>
                <w:bCs/>
                <w:sz w:val="26"/>
                <w:szCs w:val="26"/>
              </w:rPr>
              <w:t>Số</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lg</w:t>
            </w:r>
            <w:proofErr w:type="spellEnd"/>
          </w:p>
        </w:tc>
        <w:tc>
          <w:tcPr>
            <w:tcW w:w="57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325C" w:rsidRPr="00DD30F2" w:rsidRDefault="00651693" w:rsidP="00376AEF">
            <w:pPr>
              <w:spacing w:after="0" w:line="240" w:lineRule="atLeast"/>
              <w:jc w:val="center"/>
              <w:rPr>
                <w:rFonts w:ascii="Times New Roman" w:hAnsi="Times New Roman"/>
                <w:b/>
                <w:bCs/>
                <w:sz w:val="26"/>
                <w:szCs w:val="26"/>
              </w:rPr>
            </w:pPr>
            <w:proofErr w:type="spellStart"/>
            <w:r w:rsidRPr="00DD30F2">
              <w:rPr>
                <w:rFonts w:ascii="Times New Roman" w:hAnsi="Times New Roman"/>
                <w:b/>
                <w:sz w:val="26"/>
                <w:szCs w:val="26"/>
              </w:rPr>
              <w:t>Công</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ty</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cổ</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phần</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vật</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tư</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và</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thiết</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bị</w:t>
            </w:r>
            <w:proofErr w:type="spellEnd"/>
            <w:r w:rsidRPr="00DD30F2">
              <w:rPr>
                <w:rFonts w:ascii="Times New Roman" w:hAnsi="Times New Roman"/>
                <w:b/>
                <w:sz w:val="26"/>
                <w:szCs w:val="26"/>
              </w:rPr>
              <w:t xml:space="preserve"> ATI</w:t>
            </w:r>
          </w:p>
        </w:tc>
      </w:tr>
      <w:tr w:rsidR="0042325C" w:rsidRPr="00DD30F2" w:rsidTr="00876A44">
        <w:trPr>
          <w:trHeight w:val="368"/>
        </w:trPr>
        <w:tc>
          <w:tcPr>
            <w:tcW w:w="811" w:type="dxa"/>
            <w:vMerge/>
            <w:vAlign w:val="center"/>
            <w:hideMark/>
          </w:tcPr>
          <w:p w:rsidR="0042325C" w:rsidRPr="00DD30F2" w:rsidRDefault="0042325C" w:rsidP="00376AEF">
            <w:pPr>
              <w:spacing w:after="0" w:line="240" w:lineRule="atLeast"/>
              <w:rPr>
                <w:rFonts w:ascii="Times New Roman" w:hAnsi="Times New Roman"/>
                <w:b/>
                <w:bCs/>
                <w:sz w:val="26"/>
                <w:szCs w:val="26"/>
              </w:rPr>
            </w:pPr>
          </w:p>
        </w:tc>
        <w:tc>
          <w:tcPr>
            <w:tcW w:w="1599" w:type="dxa"/>
            <w:vMerge/>
            <w:vAlign w:val="center"/>
            <w:hideMark/>
          </w:tcPr>
          <w:p w:rsidR="0042325C" w:rsidRPr="00DD30F2" w:rsidRDefault="0042325C" w:rsidP="00376AEF">
            <w:pPr>
              <w:spacing w:after="0" w:line="240" w:lineRule="atLeast"/>
              <w:rPr>
                <w:rFonts w:ascii="Times New Roman" w:hAnsi="Times New Roman"/>
                <w:b/>
                <w:bCs/>
                <w:sz w:val="26"/>
                <w:szCs w:val="26"/>
              </w:rPr>
            </w:pPr>
          </w:p>
        </w:tc>
        <w:tc>
          <w:tcPr>
            <w:tcW w:w="810" w:type="dxa"/>
            <w:vMerge/>
            <w:vAlign w:val="center"/>
            <w:hideMark/>
          </w:tcPr>
          <w:p w:rsidR="0042325C" w:rsidRPr="00DD30F2" w:rsidRDefault="0042325C" w:rsidP="00376AEF">
            <w:pPr>
              <w:spacing w:after="0" w:line="240" w:lineRule="atLeast"/>
              <w:rPr>
                <w:rFonts w:ascii="Times New Roman" w:hAnsi="Times New Roman"/>
                <w:b/>
                <w:bCs/>
                <w:sz w:val="26"/>
                <w:szCs w:val="26"/>
              </w:rPr>
            </w:pPr>
          </w:p>
        </w:tc>
        <w:tc>
          <w:tcPr>
            <w:tcW w:w="562" w:type="dxa"/>
            <w:vMerge/>
            <w:vAlign w:val="center"/>
            <w:hideMark/>
          </w:tcPr>
          <w:p w:rsidR="0042325C" w:rsidRPr="00DD30F2" w:rsidRDefault="0042325C" w:rsidP="00376AEF">
            <w:pPr>
              <w:spacing w:after="0" w:line="240" w:lineRule="atLeast"/>
              <w:rPr>
                <w:rFonts w:ascii="Times New Roman" w:hAnsi="Times New Roman"/>
                <w:b/>
                <w:bCs/>
                <w:sz w:val="26"/>
                <w:szCs w:val="26"/>
              </w:rPr>
            </w:pPr>
          </w:p>
        </w:tc>
        <w:tc>
          <w:tcPr>
            <w:tcW w:w="2672" w:type="dxa"/>
            <w:tcBorders>
              <w:top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r w:rsidRPr="00DD30F2">
              <w:rPr>
                <w:rFonts w:ascii="Times New Roman" w:hAnsi="Times New Roman"/>
                <w:b/>
                <w:bCs/>
                <w:sz w:val="26"/>
                <w:szCs w:val="26"/>
              </w:rPr>
              <w:t>Model</w:t>
            </w:r>
          </w:p>
        </w:tc>
        <w:tc>
          <w:tcPr>
            <w:tcW w:w="1196" w:type="dxa"/>
            <w:tcBorders>
              <w:top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proofErr w:type="spellStart"/>
            <w:r w:rsidRPr="00DD30F2">
              <w:rPr>
                <w:rFonts w:ascii="Times New Roman" w:hAnsi="Times New Roman"/>
                <w:b/>
                <w:bCs/>
                <w:sz w:val="26"/>
                <w:szCs w:val="26"/>
              </w:rPr>
              <w:t>Xuất</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xứ</w:t>
            </w:r>
            <w:proofErr w:type="spellEnd"/>
          </w:p>
        </w:tc>
        <w:tc>
          <w:tcPr>
            <w:tcW w:w="1890" w:type="dxa"/>
            <w:tcBorders>
              <w:top w:val="single" w:sz="4" w:space="0" w:color="auto"/>
            </w:tcBorders>
            <w:shd w:val="clear" w:color="auto" w:fill="auto"/>
            <w:vAlign w:val="center"/>
            <w:hideMark/>
          </w:tcPr>
          <w:p w:rsidR="0042325C" w:rsidRPr="00DD30F2" w:rsidRDefault="0042325C" w:rsidP="00376AEF">
            <w:pPr>
              <w:spacing w:after="0" w:line="240" w:lineRule="atLeast"/>
              <w:jc w:val="center"/>
              <w:rPr>
                <w:rFonts w:ascii="Times New Roman" w:hAnsi="Times New Roman"/>
                <w:b/>
                <w:bCs/>
                <w:sz w:val="26"/>
                <w:szCs w:val="26"/>
              </w:rPr>
            </w:pPr>
            <w:proofErr w:type="spellStart"/>
            <w:r w:rsidRPr="00DD30F2">
              <w:rPr>
                <w:rFonts w:ascii="Times New Roman" w:hAnsi="Times New Roman"/>
                <w:b/>
                <w:bCs/>
                <w:sz w:val="26"/>
                <w:szCs w:val="26"/>
              </w:rPr>
              <w:t>Giá</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trúng</w:t>
            </w:r>
            <w:proofErr w:type="spellEnd"/>
            <w:r w:rsidRPr="00DD30F2">
              <w:rPr>
                <w:rFonts w:ascii="Times New Roman" w:hAnsi="Times New Roman"/>
                <w:b/>
                <w:bCs/>
                <w:sz w:val="26"/>
                <w:szCs w:val="26"/>
              </w:rPr>
              <w:t xml:space="preserve"> </w:t>
            </w:r>
            <w:proofErr w:type="spellStart"/>
            <w:r w:rsidRPr="00DD30F2">
              <w:rPr>
                <w:rFonts w:ascii="Times New Roman" w:hAnsi="Times New Roman"/>
                <w:b/>
                <w:bCs/>
                <w:sz w:val="26"/>
                <w:szCs w:val="26"/>
              </w:rPr>
              <w:t>thầu</w:t>
            </w:r>
            <w:proofErr w:type="spellEnd"/>
          </w:p>
        </w:tc>
      </w:tr>
      <w:tr w:rsidR="00651693" w:rsidRPr="00DD30F2" w:rsidTr="00876A44">
        <w:trPr>
          <w:trHeight w:val="330"/>
        </w:trPr>
        <w:tc>
          <w:tcPr>
            <w:tcW w:w="811" w:type="dxa"/>
            <w:shd w:val="clear" w:color="auto" w:fill="auto"/>
            <w:vAlign w:val="center"/>
          </w:tcPr>
          <w:p w:rsidR="00651693" w:rsidRPr="00DD30F2" w:rsidRDefault="00651693" w:rsidP="00651693">
            <w:pPr>
              <w:numPr>
                <w:ilvl w:val="0"/>
                <w:numId w:val="14"/>
              </w:numPr>
              <w:spacing w:after="0" w:line="240" w:lineRule="atLeast"/>
              <w:jc w:val="center"/>
              <w:rPr>
                <w:rFonts w:ascii="Times New Roman" w:hAnsi="Times New Roman"/>
                <w:sz w:val="26"/>
                <w:szCs w:val="26"/>
              </w:rPr>
            </w:pPr>
          </w:p>
        </w:tc>
        <w:tc>
          <w:tcPr>
            <w:tcW w:w="1599" w:type="dxa"/>
            <w:shd w:val="clear" w:color="auto" w:fill="auto"/>
          </w:tcPr>
          <w:p w:rsidR="00651693" w:rsidRPr="00DD30F2" w:rsidRDefault="00651693" w:rsidP="00651693">
            <w:pPr>
              <w:spacing w:before="120" w:line="240" w:lineRule="exact"/>
              <w:rPr>
                <w:rFonts w:ascii="Times New Roman" w:hAnsi="Times New Roman"/>
                <w:sz w:val="26"/>
                <w:szCs w:val="26"/>
              </w:rPr>
            </w:pPr>
            <w:proofErr w:type="spellStart"/>
            <w:r w:rsidRPr="00DD30F2">
              <w:rPr>
                <w:rFonts w:ascii="Times New Roman" w:hAnsi="Times New Roman"/>
                <w:sz w:val="26"/>
                <w:szCs w:val="26"/>
              </w:rPr>
              <w:t>Hệ</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thống</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quang</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phổ</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phát</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xạ</w:t>
            </w:r>
            <w:proofErr w:type="spellEnd"/>
            <w:r w:rsidRPr="00DD30F2">
              <w:rPr>
                <w:rFonts w:ascii="Times New Roman" w:hAnsi="Times New Roman"/>
                <w:sz w:val="26"/>
                <w:szCs w:val="26"/>
              </w:rPr>
              <w:t xml:space="preserve">  Plasma ICP -OES</w:t>
            </w:r>
          </w:p>
        </w:tc>
        <w:tc>
          <w:tcPr>
            <w:tcW w:w="810" w:type="dxa"/>
            <w:shd w:val="clear" w:color="auto" w:fill="auto"/>
          </w:tcPr>
          <w:p w:rsidR="00876A44" w:rsidRDefault="00876A44" w:rsidP="00651693">
            <w:pPr>
              <w:spacing w:line="240" w:lineRule="exact"/>
              <w:jc w:val="center"/>
              <w:rPr>
                <w:rFonts w:ascii="Times New Roman" w:hAnsi="Times New Roman"/>
                <w:sz w:val="26"/>
                <w:szCs w:val="26"/>
              </w:rPr>
            </w:pPr>
          </w:p>
          <w:p w:rsidR="00651693" w:rsidRPr="00DD30F2" w:rsidRDefault="00651693" w:rsidP="00651693">
            <w:pPr>
              <w:spacing w:line="240" w:lineRule="exact"/>
              <w:jc w:val="center"/>
              <w:rPr>
                <w:rFonts w:ascii="Times New Roman" w:hAnsi="Times New Roman"/>
                <w:sz w:val="26"/>
                <w:szCs w:val="26"/>
              </w:rPr>
            </w:pPr>
            <w:proofErr w:type="spellStart"/>
            <w:r w:rsidRPr="00DD30F2">
              <w:rPr>
                <w:rFonts w:ascii="Times New Roman" w:hAnsi="Times New Roman"/>
                <w:sz w:val="26"/>
                <w:szCs w:val="26"/>
              </w:rPr>
              <w:t>hệ</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thống</w:t>
            </w:r>
            <w:proofErr w:type="spellEnd"/>
          </w:p>
        </w:tc>
        <w:tc>
          <w:tcPr>
            <w:tcW w:w="562" w:type="dxa"/>
            <w:shd w:val="clear" w:color="auto" w:fill="auto"/>
          </w:tcPr>
          <w:p w:rsidR="00651693" w:rsidRPr="00DD30F2" w:rsidRDefault="00651693" w:rsidP="00651693">
            <w:pPr>
              <w:spacing w:line="240" w:lineRule="exact"/>
              <w:jc w:val="center"/>
              <w:rPr>
                <w:rFonts w:ascii="Times New Roman" w:hAnsi="Times New Roman"/>
                <w:sz w:val="26"/>
                <w:szCs w:val="26"/>
              </w:rPr>
            </w:pPr>
            <w:r w:rsidRPr="00DD30F2">
              <w:rPr>
                <w:rFonts w:ascii="Times New Roman" w:hAnsi="Times New Roman"/>
                <w:sz w:val="26"/>
                <w:szCs w:val="26"/>
              </w:rPr>
              <w:t>1</w:t>
            </w:r>
          </w:p>
        </w:tc>
        <w:tc>
          <w:tcPr>
            <w:tcW w:w="2672" w:type="dxa"/>
            <w:shd w:val="clear" w:color="auto" w:fill="auto"/>
            <w:vAlign w:val="center"/>
          </w:tcPr>
          <w:p w:rsidR="00651693" w:rsidRPr="00DD30F2" w:rsidRDefault="005D1339" w:rsidP="00DD30F2">
            <w:pPr>
              <w:spacing w:after="0" w:line="240" w:lineRule="atLeast"/>
              <w:jc w:val="center"/>
              <w:rPr>
                <w:rFonts w:ascii="Times New Roman" w:hAnsi="Times New Roman"/>
                <w:color w:val="000000"/>
                <w:sz w:val="26"/>
                <w:szCs w:val="26"/>
              </w:rPr>
            </w:pP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sidRPr="00DD30F2">
              <w:rPr>
                <w:rFonts w:ascii="Times New Roman" w:hAnsi="Times New Roman"/>
                <w:sz w:val="26"/>
                <w:szCs w:val="26"/>
              </w:rPr>
              <w:t>quang</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phổ</w:t>
            </w:r>
            <w:proofErr w:type="spellEnd"/>
            <w:r w:rsidR="00651693" w:rsidRPr="00DD30F2">
              <w:rPr>
                <w:rFonts w:ascii="Times New Roman" w:hAnsi="Times New Roman"/>
                <w:sz w:val="26"/>
                <w:szCs w:val="26"/>
              </w:rPr>
              <w:t xml:space="preserve">: </w:t>
            </w:r>
            <w:proofErr w:type="spellStart"/>
            <w:r w:rsidR="00651693" w:rsidRPr="00DD30F2">
              <w:rPr>
                <w:rFonts w:ascii="Times New Roman" w:hAnsi="Times New Roman"/>
                <w:color w:val="000000"/>
                <w:sz w:val="26"/>
                <w:szCs w:val="26"/>
              </w:rPr>
              <w:t>Hãng</w:t>
            </w:r>
            <w:proofErr w:type="spellEnd"/>
            <w:r w:rsidR="00651693" w:rsidRPr="00DD30F2">
              <w:rPr>
                <w:rFonts w:ascii="Times New Roman" w:hAnsi="Times New Roman"/>
                <w:color w:val="000000"/>
                <w:sz w:val="26"/>
                <w:szCs w:val="26"/>
              </w:rPr>
              <w:t xml:space="preserve"> </w:t>
            </w:r>
            <w:proofErr w:type="spellStart"/>
            <w:r w:rsidR="00651693" w:rsidRPr="00DD30F2">
              <w:rPr>
                <w:rFonts w:ascii="Times New Roman" w:hAnsi="Times New Roman"/>
                <w:color w:val="000000"/>
                <w:sz w:val="26"/>
                <w:szCs w:val="26"/>
              </w:rPr>
              <w:t>sx</w:t>
            </w:r>
            <w:proofErr w:type="spellEnd"/>
            <w:r w:rsidR="00651693" w:rsidRPr="00DD30F2">
              <w:rPr>
                <w:rFonts w:ascii="Times New Roman" w:hAnsi="Times New Roman"/>
                <w:color w:val="000000"/>
                <w:sz w:val="26"/>
                <w:szCs w:val="26"/>
              </w:rPr>
              <w:t xml:space="preserve">: Thermo Scientific –USA; Model: </w:t>
            </w:r>
            <w:proofErr w:type="spellStart"/>
            <w:r w:rsidR="00651693" w:rsidRPr="00DD30F2">
              <w:rPr>
                <w:rFonts w:ascii="Times New Roman" w:hAnsi="Times New Roman"/>
                <w:color w:val="000000"/>
                <w:sz w:val="26"/>
                <w:szCs w:val="26"/>
              </w:rPr>
              <w:t>iCAP</w:t>
            </w:r>
            <w:proofErr w:type="spellEnd"/>
            <w:r w:rsidR="00651693" w:rsidRPr="00DD30F2">
              <w:rPr>
                <w:rFonts w:ascii="Times New Roman" w:hAnsi="Times New Roman"/>
                <w:color w:val="000000"/>
                <w:sz w:val="26"/>
                <w:szCs w:val="26"/>
              </w:rPr>
              <w:t xml:space="preserve"> 7600 DUO ;</w:t>
            </w:r>
          </w:p>
          <w:p w:rsidR="00651693" w:rsidRPr="00DD30F2" w:rsidRDefault="005D1339" w:rsidP="00DD30F2">
            <w:pPr>
              <w:spacing w:after="0" w:line="240" w:lineRule="atLeast"/>
              <w:jc w:val="center"/>
              <w:rPr>
                <w:rFonts w:ascii="Times New Roman" w:hAnsi="Times New Roman"/>
                <w:color w:val="000000"/>
                <w:sz w:val="26"/>
                <w:szCs w:val="26"/>
              </w:rPr>
            </w:pPr>
            <w:proofErr w:type="spellStart"/>
            <w:r>
              <w:rPr>
                <w:rFonts w:ascii="Times New Roman" w:hAnsi="Times New Roman"/>
                <w:color w:val="000000"/>
                <w:sz w:val="26"/>
                <w:szCs w:val="26"/>
              </w:rPr>
              <w:t>Thiết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bị</w:t>
            </w:r>
            <w:proofErr w:type="spellEnd"/>
            <w:r w:rsidR="00651693" w:rsidRPr="00DD30F2">
              <w:rPr>
                <w:rFonts w:ascii="Times New Roman" w:hAnsi="Times New Roman"/>
                <w:color w:val="000000"/>
                <w:sz w:val="26"/>
                <w:szCs w:val="26"/>
              </w:rPr>
              <w:t xml:space="preserve"> </w:t>
            </w:r>
            <w:proofErr w:type="spellStart"/>
            <w:r w:rsidR="00651693" w:rsidRPr="00DD30F2">
              <w:rPr>
                <w:rFonts w:ascii="Times New Roman" w:hAnsi="Times New Roman"/>
                <w:color w:val="000000"/>
                <w:sz w:val="26"/>
                <w:szCs w:val="26"/>
              </w:rPr>
              <w:t>phá</w:t>
            </w:r>
            <w:proofErr w:type="spellEnd"/>
            <w:r w:rsidR="00651693" w:rsidRPr="00DD30F2">
              <w:rPr>
                <w:rFonts w:ascii="Times New Roman" w:hAnsi="Times New Roman"/>
                <w:color w:val="000000"/>
                <w:sz w:val="26"/>
                <w:szCs w:val="26"/>
              </w:rPr>
              <w:t xml:space="preserve"> </w:t>
            </w:r>
            <w:proofErr w:type="spellStart"/>
            <w:r w:rsidR="00651693" w:rsidRPr="00DD30F2">
              <w:rPr>
                <w:rFonts w:ascii="Times New Roman" w:hAnsi="Times New Roman"/>
                <w:color w:val="000000"/>
                <w:sz w:val="26"/>
                <w:szCs w:val="26"/>
              </w:rPr>
              <w:t>mẫu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bằng</w:t>
            </w:r>
            <w:proofErr w:type="spellEnd"/>
            <w:r>
              <w:rPr>
                <w:rFonts w:ascii="Times New Roman" w:hAnsi="Times New Roman"/>
                <w:color w:val="000000"/>
                <w:sz w:val="26"/>
                <w:szCs w:val="26"/>
              </w:rPr>
              <w:t xml:space="preserve"> vi </w:t>
            </w:r>
            <w:proofErr w:type="spellStart"/>
            <w:r>
              <w:rPr>
                <w:rFonts w:ascii="Times New Roman" w:hAnsi="Times New Roman"/>
                <w:color w:val="000000"/>
                <w:sz w:val="26"/>
                <w:szCs w:val="26"/>
              </w:rPr>
              <w:t>sóng</w:t>
            </w:r>
            <w:proofErr w:type="spellEnd"/>
            <w:r w:rsidR="00651693" w:rsidRPr="00DD30F2">
              <w:rPr>
                <w:rFonts w:ascii="Times New Roman" w:hAnsi="Times New Roman"/>
                <w:color w:val="000000"/>
                <w:sz w:val="26"/>
                <w:szCs w:val="26"/>
              </w:rPr>
              <w:t xml:space="preserve">: </w:t>
            </w:r>
            <w:proofErr w:type="spellStart"/>
            <w:r w:rsidR="00651693" w:rsidRPr="00DD30F2">
              <w:rPr>
                <w:rFonts w:ascii="Times New Roman" w:hAnsi="Times New Roman"/>
                <w:color w:val="000000"/>
                <w:sz w:val="26"/>
                <w:szCs w:val="26"/>
              </w:rPr>
              <w:t>Hãng</w:t>
            </w:r>
            <w:proofErr w:type="spellEnd"/>
            <w:r w:rsidR="00651693" w:rsidRPr="00DD30F2">
              <w:rPr>
                <w:rFonts w:ascii="Times New Roman" w:hAnsi="Times New Roman"/>
                <w:color w:val="000000"/>
                <w:sz w:val="26"/>
                <w:szCs w:val="26"/>
              </w:rPr>
              <w:t xml:space="preserve"> </w:t>
            </w:r>
            <w:proofErr w:type="spellStart"/>
            <w:r w:rsidR="00651693" w:rsidRPr="00DD30F2">
              <w:rPr>
                <w:rFonts w:ascii="Times New Roman" w:hAnsi="Times New Roman"/>
                <w:color w:val="000000"/>
                <w:sz w:val="26"/>
                <w:szCs w:val="26"/>
              </w:rPr>
              <w:t>sx</w:t>
            </w:r>
            <w:proofErr w:type="spellEnd"/>
            <w:r w:rsidR="00651693" w:rsidRPr="00DD30F2">
              <w:rPr>
                <w:rFonts w:ascii="Times New Roman" w:hAnsi="Times New Roman"/>
                <w:color w:val="000000"/>
                <w:sz w:val="26"/>
                <w:szCs w:val="26"/>
              </w:rPr>
              <w:t xml:space="preserve">: SINEO – USA; Model: MDS-15 </w:t>
            </w:r>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Đức</w:t>
            </w:r>
            <w:proofErr w:type="spellEnd"/>
          </w:p>
          <w:p w:rsidR="00651693" w:rsidRPr="00DD30F2" w:rsidRDefault="00651693" w:rsidP="00651693">
            <w:pPr>
              <w:spacing w:after="0" w:line="240" w:lineRule="atLeast"/>
              <w:jc w:val="center"/>
              <w:rPr>
                <w:rFonts w:ascii="Times New Roman" w:hAnsi="Times New Roman"/>
                <w:color w:val="000000"/>
                <w:sz w:val="26"/>
                <w:szCs w:val="26"/>
              </w:rPr>
            </w:pPr>
          </w:p>
          <w:p w:rsidR="00651693" w:rsidRPr="00DD30F2" w:rsidRDefault="00651693" w:rsidP="00651693">
            <w:pPr>
              <w:spacing w:after="0" w:line="240" w:lineRule="atLeast"/>
              <w:jc w:val="center"/>
              <w:rPr>
                <w:rFonts w:ascii="Times New Roman" w:hAnsi="Times New Roman"/>
                <w:color w:val="000000"/>
                <w:sz w:val="26"/>
                <w:szCs w:val="26"/>
              </w:rPr>
            </w:pPr>
          </w:p>
          <w:p w:rsidR="00651693" w:rsidRPr="00DD30F2" w:rsidRDefault="00651693" w:rsidP="00651693">
            <w:pPr>
              <w:spacing w:after="0" w:line="240" w:lineRule="atLeast"/>
              <w:jc w:val="center"/>
              <w:rPr>
                <w:rFonts w:ascii="Times New Roman" w:hAnsi="Times New Roman"/>
                <w:color w:val="000000"/>
                <w:sz w:val="26"/>
                <w:szCs w:val="26"/>
              </w:rPr>
            </w:pPr>
          </w:p>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Trung</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Quốc</w:t>
            </w:r>
            <w:proofErr w:type="spellEnd"/>
          </w:p>
        </w:tc>
        <w:tc>
          <w:tcPr>
            <w:tcW w:w="1890" w:type="dxa"/>
            <w:shd w:val="clear" w:color="auto" w:fill="auto"/>
            <w:vAlign w:val="center"/>
          </w:tcPr>
          <w:p w:rsidR="00651693" w:rsidRPr="00DD30F2" w:rsidRDefault="00651693" w:rsidP="00651693">
            <w:pPr>
              <w:jc w:val="center"/>
              <w:rPr>
                <w:rFonts w:ascii="Times New Roman" w:hAnsi="Times New Roman"/>
                <w:sz w:val="26"/>
                <w:szCs w:val="26"/>
              </w:rPr>
            </w:pPr>
            <w:r w:rsidRPr="00DD30F2">
              <w:rPr>
                <w:rFonts w:ascii="Times New Roman" w:hAnsi="Times New Roman"/>
                <w:sz w:val="26"/>
                <w:szCs w:val="26"/>
              </w:rPr>
              <w:t>3.644.000</w:t>
            </w:r>
          </w:p>
        </w:tc>
      </w:tr>
      <w:tr w:rsidR="00651693" w:rsidRPr="00DD30F2" w:rsidTr="00876A44">
        <w:trPr>
          <w:trHeight w:val="330"/>
        </w:trPr>
        <w:tc>
          <w:tcPr>
            <w:tcW w:w="811" w:type="dxa"/>
            <w:shd w:val="clear" w:color="auto" w:fill="auto"/>
            <w:vAlign w:val="center"/>
          </w:tcPr>
          <w:p w:rsidR="00651693" w:rsidRPr="00DD30F2" w:rsidRDefault="00651693" w:rsidP="00651693">
            <w:pPr>
              <w:numPr>
                <w:ilvl w:val="0"/>
                <w:numId w:val="14"/>
              </w:numPr>
              <w:spacing w:after="0" w:line="240" w:lineRule="atLeast"/>
              <w:jc w:val="center"/>
              <w:rPr>
                <w:rFonts w:ascii="Times New Roman" w:hAnsi="Times New Roman"/>
                <w:sz w:val="26"/>
                <w:szCs w:val="26"/>
              </w:rPr>
            </w:pPr>
          </w:p>
        </w:tc>
        <w:tc>
          <w:tcPr>
            <w:tcW w:w="1599" w:type="dxa"/>
            <w:shd w:val="clear" w:color="auto" w:fill="auto"/>
          </w:tcPr>
          <w:p w:rsidR="00651693" w:rsidRPr="00DD30F2" w:rsidRDefault="00651693" w:rsidP="00651693">
            <w:pPr>
              <w:spacing w:before="120" w:line="240" w:lineRule="exact"/>
              <w:rPr>
                <w:rFonts w:ascii="Times New Roman" w:hAnsi="Times New Roman"/>
                <w:sz w:val="26"/>
                <w:szCs w:val="26"/>
              </w:rPr>
            </w:pPr>
            <w:proofErr w:type="spellStart"/>
            <w:r w:rsidRPr="00DD30F2">
              <w:rPr>
                <w:rFonts w:ascii="Times New Roman" w:hAnsi="Times New Roman"/>
                <w:sz w:val="26"/>
                <w:szCs w:val="26"/>
              </w:rPr>
              <w:t>Máy</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đo</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áp</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suất</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thẩm</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thấu</w:t>
            </w:r>
            <w:proofErr w:type="spellEnd"/>
          </w:p>
        </w:tc>
        <w:tc>
          <w:tcPr>
            <w:tcW w:w="810" w:type="dxa"/>
            <w:shd w:val="clear" w:color="auto" w:fill="auto"/>
          </w:tcPr>
          <w:p w:rsidR="00876A44" w:rsidRDefault="00876A44" w:rsidP="00651693">
            <w:pPr>
              <w:spacing w:line="240" w:lineRule="exact"/>
              <w:jc w:val="center"/>
              <w:rPr>
                <w:rFonts w:ascii="Times New Roman" w:hAnsi="Times New Roman"/>
                <w:sz w:val="26"/>
                <w:szCs w:val="26"/>
              </w:rPr>
            </w:pPr>
          </w:p>
          <w:p w:rsidR="00651693" w:rsidRPr="00DD30F2" w:rsidRDefault="00651693" w:rsidP="00651693">
            <w:pPr>
              <w:spacing w:line="240" w:lineRule="exact"/>
              <w:jc w:val="center"/>
              <w:rPr>
                <w:rFonts w:ascii="Times New Roman" w:hAnsi="Times New Roman"/>
                <w:sz w:val="26"/>
                <w:szCs w:val="26"/>
              </w:rPr>
            </w:pPr>
            <w:proofErr w:type="spellStart"/>
            <w:r w:rsidRPr="00DD30F2">
              <w:rPr>
                <w:rFonts w:ascii="Times New Roman" w:hAnsi="Times New Roman"/>
                <w:sz w:val="26"/>
                <w:szCs w:val="26"/>
              </w:rPr>
              <w:t>chiếc</w:t>
            </w:r>
            <w:proofErr w:type="spellEnd"/>
          </w:p>
        </w:tc>
        <w:tc>
          <w:tcPr>
            <w:tcW w:w="562" w:type="dxa"/>
            <w:shd w:val="clear" w:color="auto" w:fill="auto"/>
          </w:tcPr>
          <w:p w:rsidR="00651693" w:rsidRPr="00DD30F2" w:rsidRDefault="00651693" w:rsidP="00651693">
            <w:pPr>
              <w:spacing w:line="240" w:lineRule="exact"/>
              <w:jc w:val="center"/>
              <w:rPr>
                <w:rFonts w:ascii="Times New Roman" w:hAnsi="Times New Roman"/>
                <w:sz w:val="26"/>
                <w:szCs w:val="26"/>
              </w:rPr>
            </w:pPr>
            <w:r w:rsidRPr="00DD30F2">
              <w:rPr>
                <w:rFonts w:ascii="Times New Roman" w:hAnsi="Times New Roman"/>
                <w:sz w:val="26"/>
                <w:szCs w:val="26"/>
              </w:rPr>
              <w:t>1</w:t>
            </w:r>
          </w:p>
        </w:tc>
        <w:tc>
          <w:tcPr>
            <w:tcW w:w="2672" w:type="dxa"/>
            <w:shd w:val="clear" w:color="auto" w:fill="auto"/>
            <w:vAlign w:val="center"/>
          </w:tcPr>
          <w:p w:rsidR="00651693" w:rsidRPr="00DD30F2" w:rsidRDefault="00651693" w:rsidP="00DD30F2">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Hãng</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sx</w:t>
            </w:r>
            <w:proofErr w:type="spellEnd"/>
            <w:r w:rsidRPr="00DD30F2">
              <w:rPr>
                <w:rFonts w:ascii="Times New Roman" w:hAnsi="Times New Roman"/>
                <w:color w:val="000000"/>
                <w:sz w:val="26"/>
                <w:szCs w:val="26"/>
              </w:rPr>
              <w:t xml:space="preserve">: GONOTEC – </w:t>
            </w:r>
            <w:proofErr w:type="spellStart"/>
            <w:r w:rsidRPr="00DD30F2">
              <w:rPr>
                <w:rFonts w:ascii="Times New Roman" w:hAnsi="Times New Roman"/>
                <w:color w:val="000000"/>
                <w:sz w:val="26"/>
                <w:szCs w:val="26"/>
              </w:rPr>
              <w:t>Đức</w:t>
            </w:r>
            <w:proofErr w:type="spellEnd"/>
            <w:r w:rsidRPr="00DD30F2">
              <w:rPr>
                <w:rFonts w:ascii="Times New Roman" w:hAnsi="Times New Roman"/>
                <w:color w:val="000000"/>
                <w:sz w:val="26"/>
                <w:szCs w:val="26"/>
              </w:rPr>
              <w:t xml:space="preserve">; Model: OSMOMAT 3000 Basic </w:t>
            </w:r>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Đức</w:t>
            </w:r>
            <w:proofErr w:type="spellEnd"/>
          </w:p>
          <w:p w:rsidR="00651693" w:rsidRPr="00DD30F2" w:rsidRDefault="00651693" w:rsidP="00651693">
            <w:pPr>
              <w:spacing w:after="0" w:line="240" w:lineRule="atLeast"/>
              <w:jc w:val="center"/>
              <w:rPr>
                <w:rFonts w:ascii="Times New Roman" w:hAnsi="Times New Roman"/>
                <w:color w:val="000000"/>
                <w:sz w:val="26"/>
                <w:szCs w:val="26"/>
              </w:rPr>
            </w:pPr>
          </w:p>
        </w:tc>
        <w:tc>
          <w:tcPr>
            <w:tcW w:w="1890" w:type="dxa"/>
            <w:shd w:val="clear" w:color="auto" w:fill="auto"/>
            <w:vAlign w:val="center"/>
          </w:tcPr>
          <w:p w:rsidR="00651693" w:rsidRPr="00DD30F2" w:rsidRDefault="00651693" w:rsidP="00651693">
            <w:pPr>
              <w:jc w:val="center"/>
              <w:rPr>
                <w:rFonts w:ascii="Times New Roman" w:hAnsi="Times New Roman"/>
                <w:sz w:val="26"/>
                <w:szCs w:val="26"/>
              </w:rPr>
            </w:pPr>
            <w:r w:rsidRPr="00DD30F2">
              <w:rPr>
                <w:rFonts w:ascii="Times New Roman" w:hAnsi="Times New Roman"/>
                <w:sz w:val="26"/>
                <w:szCs w:val="26"/>
              </w:rPr>
              <w:t>254.000</w:t>
            </w:r>
          </w:p>
        </w:tc>
      </w:tr>
      <w:tr w:rsidR="00651693" w:rsidRPr="00DD30F2" w:rsidTr="00876A44">
        <w:trPr>
          <w:trHeight w:val="330"/>
        </w:trPr>
        <w:tc>
          <w:tcPr>
            <w:tcW w:w="811" w:type="dxa"/>
            <w:shd w:val="clear" w:color="auto" w:fill="auto"/>
            <w:vAlign w:val="center"/>
          </w:tcPr>
          <w:p w:rsidR="00651693" w:rsidRPr="00DD30F2" w:rsidRDefault="00651693" w:rsidP="00651693">
            <w:pPr>
              <w:numPr>
                <w:ilvl w:val="0"/>
                <w:numId w:val="14"/>
              </w:numPr>
              <w:spacing w:after="0" w:line="240" w:lineRule="atLeast"/>
              <w:jc w:val="center"/>
              <w:rPr>
                <w:rFonts w:ascii="Times New Roman" w:hAnsi="Times New Roman"/>
                <w:sz w:val="26"/>
                <w:szCs w:val="26"/>
              </w:rPr>
            </w:pPr>
          </w:p>
        </w:tc>
        <w:tc>
          <w:tcPr>
            <w:tcW w:w="1599" w:type="dxa"/>
            <w:shd w:val="clear" w:color="auto" w:fill="auto"/>
          </w:tcPr>
          <w:p w:rsidR="00651693" w:rsidRPr="00DD30F2" w:rsidRDefault="00651693" w:rsidP="00651693">
            <w:pPr>
              <w:spacing w:before="120" w:line="240" w:lineRule="exact"/>
              <w:rPr>
                <w:rFonts w:ascii="Times New Roman" w:hAnsi="Times New Roman"/>
                <w:sz w:val="26"/>
                <w:szCs w:val="26"/>
              </w:rPr>
            </w:pPr>
            <w:proofErr w:type="spellStart"/>
            <w:r w:rsidRPr="00DD30F2">
              <w:rPr>
                <w:rFonts w:ascii="Times New Roman" w:hAnsi="Times New Roman"/>
                <w:sz w:val="26"/>
                <w:szCs w:val="26"/>
              </w:rPr>
              <w:t>Máy</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thử</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hòa</w:t>
            </w:r>
            <w:proofErr w:type="spellEnd"/>
            <w:r w:rsidRPr="00DD30F2">
              <w:rPr>
                <w:rFonts w:ascii="Times New Roman" w:hAnsi="Times New Roman"/>
                <w:sz w:val="26"/>
                <w:szCs w:val="26"/>
              </w:rPr>
              <w:t xml:space="preserve"> </w:t>
            </w:r>
            <w:proofErr w:type="spellStart"/>
            <w:r w:rsidR="005D1339">
              <w:rPr>
                <w:rFonts w:ascii="Times New Roman" w:hAnsi="Times New Roman"/>
                <w:sz w:val="26"/>
                <w:szCs w:val="26"/>
              </w:rPr>
              <w:t>độ</w:t>
            </w:r>
            <w:proofErr w:type="spellEnd"/>
            <w:r w:rsidR="005D1339">
              <w:rPr>
                <w:rFonts w:ascii="Times New Roman" w:hAnsi="Times New Roman"/>
                <w:sz w:val="26"/>
                <w:szCs w:val="26"/>
              </w:rPr>
              <w:t xml:space="preserve"> </w:t>
            </w:r>
            <w:r w:rsidRPr="00DD30F2">
              <w:rPr>
                <w:rFonts w:ascii="Times New Roman" w:hAnsi="Times New Roman"/>
                <w:sz w:val="26"/>
                <w:szCs w:val="26"/>
              </w:rPr>
              <w:t xml:space="preserve">tan 8 </w:t>
            </w:r>
            <w:proofErr w:type="spellStart"/>
            <w:r w:rsidRPr="00DD30F2">
              <w:rPr>
                <w:rFonts w:ascii="Times New Roman" w:hAnsi="Times New Roman"/>
                <w:sz w:val="26"/>
                <w:szCs w:val="26"/>
              </w:rPr>
              <w:t>cốc</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hút</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mẫu</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tự</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động</w:t>
            </w:r>
            <w:proofErr w:type="spellEnd"/>
          </w:p>
        </w:tc>
        <w:tc>
          <w:tcPr>
            <w:tcW w:w="810" w:type="dxa"/>
            <w:shd w:val="clear" w:color="auto" w:fill="auto"/>
          </w:tcPr>
          <w:p w:rsidR="00876A44" w:rsidRDefault="00876A44" w:rsidP="00651693">
            <w:pPr>
              <w:spacing w:line="240" w:lineRule="exact"/>
              <w:jc w:val="center"/>
              <w:rPr>
                <w:rFonts w:ascii="Times New Roman" w:hAnsi="Times New Roman"/>
                <w:sz w:val="26"/>
                <w:szCs w:val="26"/>
              </w:rPr>
            </w:pPr>
          </w:p>
          <w:p w:rsidR="00651693" w:rsidRPr="00DD30F2" w:rsidRDefault="00651693" w:rsidP="00651693">
            <w:pPr>
              <w:spacing w:line="240" w:lineRule="exact"/>
              <w:jc w:val="center"/>
              <w:rPr>
                <w:rFonts w:ascii="Times New Roman" w:hAnsi="Times New Roman"/>
                <w:sz w:val="26"/>
                <w:szCs w:val="26"/>
              </w:rPr>
            </w:pPr>
            <w:proofErr w:type="spellStart"/>
            <w:r w:rsidRPr="00DD30F2">
              <w:rPr>
                <w:rFonts w:ascii="Times New Roman" w:hAnsi="Times New Roman"/>
                <w:sz w:val="26"/>
                <w:szCs w:val="26"/>
              </w:rPr>
              <w:t>chiếc</w:t>
            </w:r>
            <w:proofErr w:type="spellEnd"/>
          </w:p>
        </w:tc>
        <w:tc>
          <w:tcPr>
            <w:tcW w:w="562" w:type="dxa"/>
            <w:shd w:val="clear" w:color="auto" w:fill="auto"/>
          </w:tcPr>
          <w:p w:rsidR="00651693" w:rsidRPr="00DD30F2" w:rsidRDefault="00651693" w:rsidP="00651693">
            <w:pPr>
              <w:spacing w:line="240" w:lineRule="exact"/>
              <w:jc w:val="center"/>
              <w:rPr>
                <w:rFonts w:ascii="Times New Roman" w:hAnsi="Times New Roman"/>
                <w:sz w:val="26"/>
                <w:szCs w:val="26"/>
              </w:rPr>
            </w:pPr>
            <w:r w:rsidRPr="00DD30F2">
              <w:rPr>
                <w:rFonts w:ascii="Times New Roman" w:hAnsi="Times New Roman"/>
                <w:sz w:val="26"/>
                <w:szCs w:val="26"/>
              </w:rPr>
              <w:t>1</w:t>
            </w:r>
          </w:p>
        </w:tc>
        <w:tc>
          <w:tcPr>
            <w:tcW w:w="2672" w:type="dxa"/>
            <w:shd w:val="clear" w:color="auto" w:fill="auto"/>
            <w:vAlign w:val="center"/>
          </w:tcPr>
          <w:p w:rsidR="00651693" w:rsidRPr="00DD30F2" w:rsidRDefault="00651693" w:rsidP="00DD30F2">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Hãng</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sx</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Pharmatest</w:t>
            </w:r>
            <w:proofErr w:type="spellEnd"/>
            <w:r w:rsidRPr="00DD30F2">
              <w:rPr>
                <w:rFonts w:ascii="Times New Roman" w:hAnsi="Times New Roman"/>
                <w:color w:val="000000"/>
                <w:sz w:val="26"/>
                <w:szCs w:val="26"/>
              </w:rPr>
              <w:t xml:space="preserve"> - </w:t>
            </w:r>
            <w:proofErr w:type="spellStart"/>
            <w:r w:rsidRPr="00DD30F2">
              <w:rPr>
                <w:rFonts w:ascii="Times New Roman" w:hAnsi="Times New Roman"/>
                <w:color w:val="000000"/>
                <w:sz w:val="26"/>
                <w:szCs w:val="26"/>
              </w:rPr>
              <w:t>Đức</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Model:DFC</w:t>
            </w:r>
            <w:proofErr w:type="spellEnd"/>
            <w:r w:rsidRPr="00DD30F2">
              <w:rPr>
                <w:rFonts w:ascii="Times New Roman" w:hAnsi="Times New Roman"/>
                <w:color w:val="000000"/>
                <w:sz w:val="26"/>
                <w:szCs w:val="26"/>
              </w:rPr>
              <w:t xml:space="preserve"> – 610P </w:t>
            </w:r>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Đức</w:t>
            </w:r>
            <w:proofErr w:type="spellEnd"/>
          </w:p>
          <w:p w:rsidR="00651693" w:rsidRPr="00DD30F2" w:rsidRDefault="00651693" w:rsidP="00651693">
            <w:pPr>
              <w:spacing w:after="0" w:line="240" w:lineRule="atLeast"/>
              <w:jc w:val="center"/>
              <w:rPr>
                <w:rFonts w:ascii="Times New Roman" w:hAnsi="Times New Roman"/>
                <w:color w:val="000000"/>
                <w:sz w:val="26"/>
                <w:szCs w:val="26"/>
              </w:rPr>
            </w:pPr>
          </w:p>
        </w:tc>
        <w:tc>
          <w:tcPr>
            <w:tcW w:w="1890" w:type="dxa"/>
            <w:shd w:val="clear" w:color="auto" w:fill="auto"/>
            <w:vAlign w:val="center"/>
          </w:tcPr>
          <w:p w:rsidR="00651693" w:rsidRPr="00DD30F2" w:rsidRDefault="00651693" w:rsidP="00651693">
            <w:pPr>
              <w:jc w:val="center"/>
              <w:rPr>
                <w:rFonts w:ascii="Times New Roman" w:hAnsi="Times New Roman"/>
                <w:sz w:val="26"/>
                <w:szCs w:val="26"/>
              </w:rPr>
            </w:pPr>
            <w:r w:rsidRPr="00DD30F2">
              <w:rPr>
                <w:rFonts w:ascii="Times New Roman" w:hAnsi="Times New Roman"/>
                <w:sz w:val="26"/>
                <w:szCs w:val="26"/>
              </w:rPr>
              <w:t>1.989.000</w:t>
            </w:r>
          </w:p>
        </w:tc>
      </w:tr>
      <w:tr w:rsidR="00651693" w:rsidRPr="00DD30F2" w:rsidTr="00876A44">
        <w:trPr>
          <w:trHeight w:val="330"/>
        </w:trPr>
        <w:tc>
          <w:tcPr>
            <w:tcW w:w="811" w:type="dxa"/>
            <w:shd w:val="clear" w:color="auto" w:fill="auto"/>
            <w:vAlign w:val="center"/>
          </w:tcPr>
          <w:p w:rsidR="00651693" w:rsidRPr="00DD30F2" w:rsidRDefault="00651693" w:rsidP="00651693">
            <w:pPr>
              <w:numPr>
                <w:ilvl w:val="0"/>
                <w:numId w:val="14"/>
              </w:numPr>
              <w:spacing w:after="0" w:line="240" w:lineRule="atLeast"/>
              <w:jc w:val="center"/>
              <w:rPr>
                <w:rFonts w:ascii="Times New Roman" w:hAnsi="Times New Roman"/>
                <w:sz w:val="26"/>
                <w:szCs w:val="26"/>
              </w:rPr>
            </w:pPr>
          </w:p>
        </w:tc>
        <w:tc>
          <w:tcPr>
            <w:tcW w:w="1599" w:type="dxa"/>
            <w:shd w:val="clear" w:color="auto" w:fill="auto"/>
          </w:tcPr>
          <w:p w:rsidR="00651693" w:rsidRPr="00DD30F2" w:rsidRDefault="00651693" w:rsidP="00651693">
            <w:pPr>
              <w:spacing w:before="120" w:line="240" w:lineRule="exact"/>
              <w:rPr>
                <w:rFonts w:ascii="Times New Roman" w:hAnsi="Times New Roman"/>
                <w:sz w:val="26"/>
                <w:szCs w:val="26"/>
              </w:rPr>
            </w:pPr>
            <w:proofErr w:type="spellStart"/>
            <w:r w:rsidRPr="00DD30F2">
              <w:rPr>
                <w:rFonts w:ascii="Times New Roman" w:hAnsi="Times New Roman"/>
                <w:sz w:val="26"/>
                <w:szCs w:val="26"/>
              </w:rPr>
              <w:t>Máy</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dập</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viên</w:t>
            </w:r>
            <w:proofErr w:type="spellEnd"/>
            <w:r w:rsidRPr="00DD30F2">
              <w:rPr>
                <w:rFonts w:ascii="Times New Roman" w:hAnsi="Times New Roman"/>
                <w:sz w:val="26"/>
                <w:szCs w:val="26"/>
              </w:rPr>
              <w:t xml:space="preserve"> 2 </w:t>
            </w:r>
            <w:proofErr w:type="spellStart"/>
            <w:r w:rsidRPr="00DD30F2">
              <w:rPr>
                <w:rFonts w:ascii="Times New Roman" w:hAnsi="Times New Roman"/>
                <w:sz w:val="26"/>
                <w:szCs w:val="26"/>
              </w:rPr>
              <w:t>lớp</w:t>
            </w:r>
            <w:proofErr w:type="spellEnd"/>
            <w:r w:rsidRPr="00DD30F2">
              <w:rPr>
                <w:rFonts w:ascii="Times New Roman" w:hAnsi="Times New Roman"/>
                <w:sz w:val="26"/>
                <w:szCs w:val="26"/>
              </w:rPr>
              <w:t xml:space="preserve">, 8 </w:t>
            </w:r>
            <w:proofErr w:type="spellStart"/>
            <w:r w:rsidRPr="00DD30F2">
              <w:rPr>
                <w:rFonts w:ascii="Times New Roman" w:hAnsi="Times New Roman"/>
                <w:sz w:val="26"/>
                <w:szCs w:val="26"/>
              </w:rPr>
              <w:t>chày</w:t>
            </w:r>
            <w:proofErr w:type="spellEnd"/>
            <w:r w:rsidRPr="00DD30F2">
              <w:rPr>
                <w:rFonts w:ascii="Times New Roman" w:hAnsi="Times New Roman"/>
                <w:sz w:val="26"/>
                <w:szCs w:val="26"/>
              </w:rPr>
              <w:t xml:space="preserve">  </w:t>
            </w:r>
          </w:p>
        </w:tc>
        <w:tc>
          <w:tcPr>
            <w:tcW w:w="810" w:type="dxa"/>
            <w:shd w:val="clear" w:color="auto" w:fill="auto"/>
          </w:tcPr>
          <w:p w:rsidR="00876A44" w:rsidRDefault="00876A44" w:rsidP="00651693">
            <w:pPr>
              <w:spacing w:line="240" w:lineRule="exact"/>
              <w:jc w:val="center"/>
              <w:rPr>
                <w:rFonts w:ascii="Times New Roman" w:hAnsi="Times New Roman"/>
                <w:sz w:val="26"/>
                <w:szCs w:val="26"/>
              </w:rPr>
            </w:pPr>
          </w:p>
          <w:p w:rsidR="00651693" w:rsidRPr="00DD30F2" w:rsidRDefault="00651693" w:rsidP="00651693">
            <w:pPr>
              <w:spacing w:line="240" w:lineRule="exact"/>
              <w:jc w:val="center"/>
              <w:rPr>
                <w:rFonts w:ascii="Times New Roman" w:hAnsi="Times New Roman"/>
                <w:sz w:val="26"/>
                <w:szCs w:val="26"/>
              </w:rPr>
            </w:pPr>
            <w:proofErr w:type="spellStart"/>
            <w:r w:rsidRPr="00DD30F2">
              <w:rPr>
                <w:rFonts w:ascii="Times New Roman" w:hAnsi="Times New Roman"/>
                <w:sz w:val="26"/>
                <w:szCs w:val="26"/>
              </w:rPr>
              <w:t>chiếc</w:t>
            </w:r>
            <w:proofErr w:type="spellEnd"/>
          </w:p>
        </w:tc>
        <w:tc>
          <w:tcPr>
            <w:tcW w:w="562" w:type="dxa"/>
            <w:shd w:val="clear" w:color="auto" w:fill="auto"/>
          </w:tcPr>
          <w:p w:rsidR="00651693" w:rsidRPr="00DD30F2" w:rsidRDefault="00651693" w:rsidP="00651693">
            <w:pPr>
              <w:spacing w:before="120" w:line="240" w:lineRule="exact"/>
              <w:jc w:val="center"/>
              <w:rPr>
                <w:rFonts w:ascii="Times New Roman" w:hAnsi="Times New Roman"/>
                <w:sz w:val="26"/>
                <w:szCs w:val="26"/>
              </w:rPr>
            </w:pPr>
            <w:r w:rsidRPr="00DD30F2">
              <w:rPr>
                <w:rFonts w:ascii="Times New Roman" w:hAnsi="Times New Roman"/>
                <w:sz w:val="26"/>
                <w:szCs w:val="26"/>
              </w:rPr>
              <w:t>1</w:t>
            </w:r>
          </w:p>
        </w:tc>
        <w:tc>
          <w:tcPr>
            <w:tcW w:w="2672" w:type="dxa"/>
            <w:shd w:val="clear" w:color="auto" w:fill="auto"/>
            <w:vAlign w:val="center"/>
          </w:tcPr>
          <w:p w:rsidR="00726B4B" w:rsidRDefault="00651693" w:rsidP="00DD30F2">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Hãng</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sx</w:t>
            </w:r>
            <w:proofErr w:type="spellEnd"/>
            <w:r w:rsidRPr="00DD30F2">
              <w:rPr>
                <w:rFonts w:ascii="Times New Roman" w:hAnsi="Times New Roman"/>
                <w:color w:val="000000"/>
                <w:sz w:val="26"/>
                <w:szCs w:val="26"/>
              </w:rPr>
              <w:t>: SHATKI PHARMAT</w:t>
            </w:r>
            <w:r w:rsidR="005D1339">
              <w:rPr>
                <w:rFonts w:ascii="Times New Roman" w:hAnsi="Times New Roman"/>
                <w:color w:val="000000"/>
                <w:sz w:val="26"/>
                <w:szCs w:val="26"/>
              </w:rPr>
              <w:t>E</w:t>
            </w:r>
            <w:r w:rsidRPr="00DD30F2">
              <w:rPr>
                <w:rFonts w:ascii="Times New Roman" w:hAnsi="Times New Roman"/>
                <w:color w:val="000000"/>
                <w:sz w:val="26"/>
                <w:szCs w:val="26"/>
              </w:rPr>
              <w:t>CH;</w:t>
            </w:r>
          </w:p>
          <w:p w:rsidR="00651693" w:rsidRPr="00DD30F2" w:rsidRDefault="00651693" w:rsidP="00DD30F2">
            <w:pPr>
              <w:spacing w:after="0" w:line="240" w:lineRule="atLeast"/>
              <w:jc w:val="center"/>
              <w:rPr>
                <w:rFonts w:ascii="Times New Roman" w:hAnsi="Times New Roman"/>
                <w:color w:val="000000"/>
                <w:sz w:val="26"/>
                <w:szCs w:val="26"/>
              </w:rPr>
            </w:pPr>
            <w:r w:rsidRPr="00DD30F2">
              <w:rPr>
                <w:rFonts w:ascii="Times New Roman" w:hAnsi="Times New Roman"/>
                <w:color w:val="000000"/>
                <w:sz w:val="26"/>
                <w:szCs w:val="26"/>
              </w:rPr>
              <w:t xml:space="preserve">Model: SDL-2 </w:t>
            </w:r>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Ấn</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Độ</w:t>
            </w:r>
            <w:proofErr w:type="spellEnd"/>
          </w:p>
        </w:tc>
        <w:tc>
          <w:tcPr>
            <w:tcW w:w="1890" w:type="dxa"/>
            <w:shd w:val="clear" w:color="auto" w:fill="auto"/>
            <w:vAlign w:val="center"/>
          </w:tcPr>
          <w:p w:rsidR="00651693" w:rsidRPr="00DD30F2" w:rsidRDefault="00651693" w:rsidP="00651693">
            <w:pPr>
              <w:jc w:val="center"/>
              <w:rPr>
                <w:rFonts w:ascii="Times New Roman" w:hAnsi="Times New Roman"/>
                <w:sz w:val="26"/>
                <w:szCs w:val="26"/>
              </w:rPr>
            </w:pPr>
            <w:r w:rsidRPr="00DD30F2">
              <w:rPr>
                <w:rFonts w:ascii="Times New Roman" w:hAnsi="Times New Roman"/>
                <w:sz w:val="26"/>
                <w:szCs w:val="26"/>
              </w:rPr>
              <w:t>1.895.000</w:t>
            </w:r>
          </w:p>
        </w:tc>
      </w:tr>
      <w:tr w:rsidR="00651693" w:rsidRPr="00DD30F2" w:rsidTr="00876A44">
        <w:trPr>
          <w:trHeight w:val="330"/>
        </w:trPr>
        <w:tc>
          <w:tcPr>
            <w:tcW w:w="811" w:type="dxa"/>
            <w:shd w:val="clear" w:color="auto" w:fill="auto"/>
            <w:vAlign w:val="center"/>
          </w:tcPr>
          <w:p w:rsidR="00651693" w:rsidRPr="00DD30F2" w:rsidRDefault="00651693" w:rsidP="00651693">
            <w:pPr>
              <w:numPr>
                <w:ilvl w:val="0"/>
                <w:numId w:val="14"/>
              </w:numPr>
              <w:spacing w:after="0" w:line="240" w:lineRule="atLeast"/>
              <w:jc w:val="center"/>
              <w:rPr>
                <w:rFonts w:ascii="Times New Roman" w:hAnsi="Times New Roman"/>
                <w:sz w:val="26"/>
                <w:szCs w:val="26"/>
              </w:rPr>
            </w:pPr>
          </w:p>
        </w:tc>
        <w:tc>
          <w:tcPr>
            <w:tcW w:w="1599" w:type="dxa"/>
            <w:shd w:val="clear" w:color="auto" w:fill="auto"/>
          </w:tcPr>
          <w:p w:rsidR="00651693" w:rsidRPr="00DD30F2" w:rsidRDefault="00651693" w:rsidP="00651693">
            <w:pPr>
              <w:spacing w:before="120" w:line="240" w:lineRule="exact"/>
              <w:rPr>
                <w:rFonts w:ascii="Times New Roman" w:hAnsi="Times New Roman"/>
                <w:sz w:val="26"/>
                <w:szCs w:val="26"/>
              </w:rPr>
            </w:pPr>
            <w:proofErr w:type="spellStart"/>
            <w:r w:rsidRPr="00DD30F2">
              <w:rPr>
                <w:rFonts w:ascii="Times New Roman" w:hAnsi="Times New Roman"/>
                <w:sz w:val="26"/>
                <w:szCs w:val="26"/>
              </w:rPr>
              <w:t>Bơm</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tiêm</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thẩm</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tích</w:t>
            </w:r>
            <w:proofErr w:type="spellEnd"/>
          </w:p>
        </w:tc>
        <w:tc>
          <w:tcPr>
            <w:tcW w:w="810" w:type="dxa"/>
            <w:shd w:val="clear" w:color="auto" w:fill="auto"/>
          </w:tcPr>
          <w:p w:rsidR="00876A44" w:rsidRDefault="00876A44" w:rsidP="00651693">
            <w:pPr>
              <w:spacing w:line="240" w:lineRule="exact"/>
              <w:jc w:val="center"/>
              <w:rPr>
                <w:rFonts w:ascii="Times New Roman" w:hAnsi="Times New Roman"/>
                <w:sz w:val="26"/>
                <w:szCs w:val="26"/>
              </w:rPr>
            </w:pPr>
          </w:p>
          <w:p w:rsidR="00651693" w:rsidRPr="00DD30F2" w:rsidRDefault="00651693" w:rsidP="00651693">
            <w:pPr>
              <w:spacing w:line="240" w:lineRule="exact"/>
              <w:jc w:val="center"/>
              <w:rPr>
                <w:rFonts w:ascii="Times New Roman" w:hAnsi="Times New Roman"/>
                <w:sz w:val="26"/>
                <w:szCs w:val="26"/>
              </w:rPr>
            </w:pPr>
            <w:proofErr w:type="spellStart"/>
            <w:r w:rsidRPr="00DD30F2">
              <w:rPr>
                <w:rFonts w:ascii="Times New Roman" w:hAnsi="Times New Roman"/>
                <w:sz w:val="26"/>
                <w:szCs w:val="26"/>
              </w:rPr>
              <w:t>chiếc</w:t>
            </w:r>
            <w:proofErr w:type="spellEnd"/>
          </w:p>
        </w:tc>
        <w:tc>
          <w:tcPr>
            <w:tcW w:w="562" w:type="dxa"/>
            <w:shd w:val="clear" w:color="auto" w:fill="auto"/>
          </w:tcPr>
          <w:p w:rsidR="00651693" w:rsidRPr="00DD30F2" w:rsidRDefault="00651693" w:rsidP="00651693">
            <w:pPr>
              <w:spacing w:before="120" w:line="240" w:lineRule="exact"/>
              <w:jc w:val="center"/>
              <w:rPr>
                <w:rFonts w:ascii="Times New Roman" w:hAnsi="Times New Roman"/>
                <w:sz w:val="26"/>
                <w:szCs w:val="26"/>
              </w:rPr>
            </w:pPr>
            <w:r w:rsidRPr="00DD30F2">
              <w:rPr>
                <w:rFonts w:ascii="Times New Roman" w:hAnsi="Times New Roman"/>
                <w:sz w:val="26"/>
                <w:szCs w:val="26"/>
              </w:rPr>
              <w:t>1</w:t>
            </w:r>
          </w:p>
        </w:tc>
        <w:tc>
          <w:tcPr>
            <w:tcW w:w="2672" w:type="dxa"/>
            <w:shd w:val="clear" w:color="auto" w:fill="auto"/>
            <w:vAlign w:val="center"/>
          </w:tcPr>
          <w:p w:rsidR="00651693" w:rsidRPr="00DD30F2" w:rsidRDefault="00651693" w:rsidP="00DD30F2">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Hãng</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sx</w:t>
            </w:r>
            <w:proofErr w:type="spellEnd"/>
            <w:r w:rsidRPr="00DD30F2">
              <w:rPr>
                <w:rFonts w:ascii="Times New Roman" w:hAnsi="Times New Roman"/>
                <w:color w:val="000000"/>
                <w:sz w:val="26"/>
                <w:szCs w:val="26"/>
              </w:rPr>
              <w:t>: CMA/</w:t>
            </w:r>
            <w:proofErr w:type="spellStart"/>
            <w:r w:rsidRPr="00DD30F2">
              <w:rPr>
                <w:rFonts w:ascii="Times New Roman" w:hAnsi="Times New Roman"/>
                <w:color w:val="000000"/>
                <w:sz w:val="26"/>
                <w:szCs w:val="26"/>
              </w:rPr>
              <w:t>Havard</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Apparatus;Model</w:t>
            </w:r>
            <w:proofErr w:type="spellEnd"/>
            <w:r w:rsidRPr="00DD30F2">
              <w:rPr>
                <w:rFonts w:ascii="Times New Roman" w:hAnsi="Times New Roman"/>
                <w:color w:val="000000"/>
                <w:sz w:val="26"/>
                <w:szCs w:val="26"/>
              </w:rPr>
              <w:t xml:space="preserve">: CMA 402-Thụy </w:t>
            </w:r>
            <w:proofErr w:type="spellStart"/>
            <w:r w:rsidRPr="00DD30F2">
              <w:rPr>
                <w:rFonts w:ascii="Times New Roman" w:hAnsi="Times New Roman"/>
                <w:color w:val="000000"/>
                <w:sz w:val="26"/>
                <w:szCs w:val="26"/>
              </w:rPr>
              <w:t>Điển</w:t>
            </w:r>
            <w:proofErr w:type="spellEnd"/>
            <w:r w:rsidRPr="00DD30F2">
              <w:rPr>
                <w:rFonts w:ascii="Times New Roman" w:hAnsi="Times New Roman"/>
                <w:color w:val="000000"/>
                <w:sz w:val="26"/>
                <w:szCs w:val="26"/>
              </w:rPr>
              <w:t>/</w:t>
            </w:r>
            <w:proofErr w:type="spellStart"/>
            <w:r w:rsidRPr="00DD30F2">
              <w:rPr>
                <w:rFonts w:ascii="Times New Roman" w:hAnsi="Times New Roman"/>
                <w:color w:val="000000"/>
                <w:sz w:val="26"/>
                <w:szCs w:val="26"/>
              </w:rPr>
              <w:t>Mỹ</w:t>
            </w:r>
            <w:proofErr w:type="spellEnd"/>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Thụy</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Điển</w:t>
            </w:r>
            <w:proofErr w:type="spellEnd"/>
            <w:r w:rsidRPr="00DD30F2">
              <w:rPr>
                <w:rFonts w:ascii="Times New Roman" w:hAnsi="Times New Roman"/>
                <w:color w:val="000000"/>
                <w:sz w:val="26"/>
                <w:szCs w:val="26"/>
              </w:rPr>
              <w:t>/</w:t>
            </w:r>
            <w:proofErr w:type="spellStart"/>
            <w:r w:rsidRPr="00DD30F2">
              <w:rPr>
                <w:rFonts w:ascii="Times New Roman" w:hAnsi="Times New Roman"/>
                <w:color w:val="000000"/>
                <w:sz w:val="26"/>
                <w:szCs w:val="26"/>
              </w:rPr>
              <w:t>Mỹ</w:t>
            </w:r>
            <w:proofErr w:type="spellEnd"/>
          </w:p>
        </w:tc>
        <w:tc>
          <w:tcPr>
            <w:tcW w:w="1890" w:type="dxa"/>
            <w:shd w:val="clear" w:color="auto" w:fill="auto"/>
            <w:vAlign w:val="center"/>
          </w:tcPr>
          <w:p w:rsidR="00651693" w:rsidRPr="00DD30F2" w:rsidRDefault="00651693" w:rsidP="00651693">
            <w:pPr>
              <w:jc w:val="center"/>
              <w:rPr>
                <w:rFonts w:ascii="Times New Roman" w:hAnsi="Times New Roman"/>
                <w:sz w:val="26"/>
                <w:szCs w:val="26"/>
              </w:rPr>
            </w:pPr>
            <w:r w:rsidRPr="00DD30F2">
              <w:rPr>
                <w:rFonts w:ascii="Times New Roman" w:hAnsi="Times New Roman"/>
                <w:sz w:val="26"/>
                <w:szCs w:val="26"/>
              </w:rPr>
              <w:t>347.000</w:t>
            </w:r>
          </w:p>
        </w:tc>
      </w:tr>
      <w:tr w:rsidR="00651693" w:rsidRPr="00DD30F2" w:rsidTr="00876A44">
        <w:trPr>
          <w:trHeight w:val="330"/>
        </w:trPr>
        <w:tc>
          <w:tcPr>
            <w:tcW w:w="811" w:type="dxa"/>
            <w:shd w:val="clear" w:color="auto" w:fill="auto"/>
            <w:vAlign w:val="center"/>
          </w:tcPr>
          <w:p w:rsidR="00651693" w:rsidRPr="00DD30F2" w:rsidRDefault="00651693" w:rsidP="00651693">
            <w:pPr>
              <w:numPr>
                <w:ilvl w:val="0"/>
                <w:numId w:val="14"/>
              </w:numPr>
              <w:spacing w:after="0" w:line="240" w:lineRule="atLeast"/>
              <w:jc w:val="center"/>
              <w:rPr>
                <w:rFonts w:ascii="Times New Roman" w:hAnsi="Times New Roman"/>
                <w:sz w:val="26"/>
                <w:szCs w:val="26"/>
              </w:rPr>
            </w:pPr>
          </w:p>
        </w:tc>
        <w:tc>
          <w:tcPr>
            <w:tcW w:w="1599" w:type="dxa"/>
            <w:shd w:val="clear" w:color="auto" w:fill="auto"/>
          </w:tcPr>
          <w:p w:rsidR="00651693" w:rsidRPr="00DD30F2" w:rsidRDefault="00651693" w:rsidP="00651693">
            <w:pPr>
              <w:spacing w:before="120" w:line="240" w:lineRule="exact"/>
              <w:rPr>
                <w:rFonts w:ascii="Times New Roman" w:hAnsi="Times New Roman"/>
                <w:sz w:val="26"/>
                <w:szCs w:val="26"/>
              </w:rPr>
            </w:pPr>
            <w:proofErr w:type="spellStart"/>
            <w:r w:rsidRPr="00DD30F2">
              <w:rPr>
                <w:rFonts w:ascii="Times New Roman" w:hAnsi="Times New Roman"/>
                <w:sz w:val="26"/>
                <w:szCs w:val="26"/>
              </w:rPr>
              <w:t>Máy</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cố</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định</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động</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vật</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và</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theo</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dõi</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tác</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dụng</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dược</w:t>
            </w:r>
            <w:proofErr w:type="spellEnd"/>
            <w:r w:rsidRPr="00DD30F2">
              <w:rPr>
                <w:rFonts w:ascii="Times New Roman" w:hAnsi="Times New Roman"/>
                <w:sz w:val="26"/>
                <w:szCs w:val="26"/>
              </w:rPr>
              <w:t xml:space="preserve"> </w:t>
            </w:r>
            <w:proofErr w:type="spellStart"/>
            <w:r w:rsidRPr="00DD30F2">
              <w:rPr>
                <w:rFonts w:ascii="Times New Roman" w:hAnsi="Times New Roman"/>
                <w:sz w:val="26"/>
                <w:szCs w:val="26"/>
              </w:rPr>
              <w:t>lý</w:t>
            </w:r>
            <w:proofErr w:type="spellEnd"/>
          </w:p>
        </w:tc>
        <w:tc>
          <w:tcPr>
            <w:tcW w:w="810" w:type="dxa"/>
            <w:shd w:val="clear" w:color="auto" w:fill="auto"/>
          </w:tcPr>
          <w:p w:rsidR="00876A44" w:rsidRDefault="00876A44" w:rsidP="00651693">
            <w:pPr>
              <w:spacing w:line="240" w:lineRule="exact"/>
              <w:jc w:val="center"/>
              <w:rPr>
                <w:rFonts w:ascii="Times New Roman" w:hAnsi="Times New Roman"/>
                <w:sz w:val="26"/>
                <w:szCs w:val="26"/>
              </w:rPr>
            </w:pPr>
          </w:p>
          <w:p w:rsidR="00651693" w:rsidRPr="00DD30F2" w:rsidRDefault="00651693" w:rsidP="00651693">
            <w:pPr>
              <w:spacing w:line="240" w:lineRule="exact"/>
              <w:jc w:val="center"/>
              <w:rPr>
                <w:rFonts w:ascii="Times New Roman" w:hAnsi="Times New Roman"/>
                <w:sz w:val="26"/>
                <w:szCs w:val="26"/>
              </w:rPr>
            </w:pPr>
            <w:proofErr w:type="spellStart"/>
            <w:r w:rsidRPr="00DD30F2">
              <w:rPr>
                <w:rFonts w:ascii="Times New Roman" w:hAnsi="Times New Roman"/>
                <w:sz w:val="26"/>
                <w:szCs w:val="26"/>
              </w:rPr>
              <w:t>chiếc</w:t>
            </w:r>
            <w:proofErr w:type="spellEnd"/>
          </w:p>
        </w:tc>
        <w:tc>
          <w:tcPr>
            <w:tcW w:w="562" w:type="dxa"/>
            <w:shd w:val="clear" w:color="auto" w:fill="auto"/>
          </w:tcPr>
          <w:p w:rsidR="00651693" w:rsidRPr="00DD30F2" w:rsidRDefault="00651693" w:rsidP="00651693">
            <w:pPr>
              <w:spacing w:before="120" w:line="240" w:lineRule="exact"/>
              <w:jc w:val="center"/>
              <w:rPr>
                <w:rFonts w:ascii="Times New Roman" w:hAnsi="Times New Roman"/>
                <w:sz w:val="26"/>
                <w:szCs w:val="26"/>
              </w:rPr>
            </w:pPr>
            <w:r w:rsidRPr="00DD30F2">
              <w:rPr>
                <w:rFonts w:ascii="Times New Roman" w:hAnsi="Times New Roman"/>
                <w:sz w:val="26"/>
                <w:szCs w:val="26"/>
              </w:rPr>
              <w:t>1</w:t>
            </w:r>
          </w:p>
        </w:tc>
        <w:tc>
          <w:tcPr>
            <w:tcW w:w="2672" w:type="dxa"/>
            <w:shd w:val="clear" w:color="auto" w:fill="auto"/>
            <w:vAlign w:val="center"/>
          </w:tcPr>
          <w:p w:rsidR="00651693" w:rsidRPr="00DD30F2" w:rsidRDefault="00651693" w:rsidP="00DD30F2">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Hãng</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sx</w:t>
            </w:r>
            <w:proofErr w:type="spellEnd"/>
            <w:r w:rsidRPr="00DD30F2">
              <w:rPr>
                <w:rFonts w:ascii="Times New Roman" w:hAnsi="Times New Roman"/>
                <w:color w:val="000000"/>
                <w:sz w:val="26"/>
                <w:szCs w:val="26"/>
              </w:rPr>
              <w:t xml:space="preserve">: </w:t>
            </w:r>
            <w:proofErr w:type="spellStart"/>
            <w:r w:rsidRPr="00DD30F2">
              <w:rPr>
                <w:rFonts w:ascii="Times New Roman" w:hAnsi="Times New Roman"/>
                <w:color w:val="000000"/>
                <w:sz w:val="26"/>
                <w:szCs w:val="26"/>
              </w:rPr>
              <w:t>Stoelting</w:t>
            </w:r>
            <w:proofErr w:type="spellEnd"/>
            <w:r w:rsidRPr="00DD30F2">
              <w:rPr>
                <w:rFonts w:ascii="Times New Roman" w:hAnsi="Times New Roman"/>
                <w:color w:val="000000"/>
                <w:sz w:val="26"/>
                <w:szCs w:val="26"/>
              </w:rPr>
              <w:t>/</w:t>
            </w:r>
            <w:proofErr w:type="spellStart"/>
            <w:r w:rsidRPr="00DD30F2">
              <w:rPr>
                <w:rFonts w:ascii="Times New Roman" w:hAnsi="Times New Roman"/>
                <w:color w:val="000000"/>
                <w:sz w:val="26"/>
                <w:szCs w:val="26"/>
              </w:rPr>
              <w:t>Havard</w:t>
            </w:r>
            <w:proofErr w:type="spellEnd"/>
            <w:r w:rsidRPr="00DD30F2">
              <w:rPr>
                <w:rFonts w:ascii="Times New Roman" w:hAnsi="Times New Roman"/>
                <w:color w:val="000000"/>
                <w:sz w:val="26"/>
                <w:szCs w:val="26"/>
              </w:rPr>
              <w:t xml:space="preserve"> Apparatus; Model: 51500</w:t>
            </w:r>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color w:val="000000"/>
                <w:sz w:val="26"/>
                <w:szCs w:val="26"/>
              </w:rPr>
            </w:pPr>
            <w:proofErr w:type="spellStart"/>
            <w:r w:rsidRPr="00DD30F2">
              <w:rPr>
                <w:rFonts w:ascii="Times New Roman" w:hAnsi="Times New Roman"/>
                <w:color w:val="000000"/>
                <w:sz w:val="26"/>
                <w:szCs w:val="26"/>
              </w:rPr>
              <w:t>Mỹ</w:t>
            </w:r>
            <w:proofErr w:type="spellEnd"/>
          </w:p>
        </w:tc>
        <w:tc>
          <w:tcPr>
            <w:tcW w:w="1890" w:type="dxa"/>
            <w:shd w:val="clear" w:color="auto" w:fill="auto"/>
            <w:vAlign w:val="center"/>
          </w:tcPr>
          <w:p w:rsidR="00651693" w:rsidRPr="00DD30F2" w:rsidRDefault="00651693" w:rsidP="00651693">
            <w:pPr>
              <w:jc w:val="center"/>
              <w:rPr>
                <w:rFonts w:ascii="Times New Roman" w:hAnsi="Times New Roman"/>
                <w:sz w:val="26"/>
                <w:szCs w:val="26"/>
              </w:rPr>
            </w:pPr>
            <w:r w:rsidRPr="00DD30F2">
              <w:rPr>
                <w:rFonts w:ascii="Times New Roman" w:hAnsi="Times New Roman"/>
                <w:sz w:val="26"/>
                <w:szCs w:val="26"/>
              </w:rPr>
              <w:t>377.000</w:t>
            </w:r>
          </w:p>
        </w:tc>
      </w:tr>
      <w:tr w:rsidR="00651693" w:rsidRPr="00DD30F2" w:rsidTr="00876A44">
        <w:trPr>
          <w:trHeight w:val="330"/>
        </w:trPr>
        <w:tc>
          <w:tcPr>
            <w:tcW w:w="811" w:type="dxa"/>
            <w:shd w:val="clear" w:color="auto" w:fill="auto"/>
            <w:vAlign w:val="center"/>
          </w:tcPr>
          <w:p w:rsidR="00651693" w:rsidRPr="00DD30F2" w:rsidRDefault="00651693" w:rsidP="00651693">
            <w:pPr>
              <w:spacing w:after="0" w:line="240" w:lineRule="atLeast"/>
              <w:jc w:val="center"/>
              <w:rPr>
                <w:rFonts w:ascii="Times New Roman" w:hAnsi="Times New Roman"/>
                <w:sz w:val="26"/>
                <w:szCs w:val="26"/>
              </w:rPr>
            </w:pPr>
          </w:p>
        </w:tc>
        <w:tc>
          <w:tcPr>
            <w:tcW w:w="1599" w:type="dxa"/>
            <w:shd w:val="clear" w:color="auto" w:fill="auto"/>
            <w:vAlign w:val="center"/>
          </w:tcPr>
          <w:p w:rsidR="00651693" w:rsidRPr="00DD30F2" w:rsidRDefault="00651693" w:rsidP="00651693">
            <w:pPr>
              <w:spacing w:after="0" w:line="240" w:lineRule="atLeast"/>
              <w:rPr>
                <w:rFonts w:ascii="Times New Roman" w:hAnsi="Times New Roman"/>
                <w:b/>
                <w:sz w:val="26"/>
                <w:szCs w:val="26"/>
              </w:rPr>
            </w:pPr>
          </w:p>
          <w:p w:rsidR="00651693" w:rsidRPr="00DD30F2" w:rsidRDefault="008E56E3" w:rsidP="00651693">
            <w:pPr>
              <w:spacing w:after="0" w:line="240" w:lineRule="atLeast"/>
              <w:rPr>
                <w:rFonts w:ascii="Times New Roman" w:hAnsi="Times New Roman"/>
                <w:b/>
                <w:sz w:val="26"/>
                <w:szCs w:val="26"/>
              </w:rPr>
            </w:pPr>
            <w:proofErr w:type="spellStart"/>
            <w:r w:rsidRPr="00DD30F2">
              <w:rPr>
                <w:rFonts w:ascii="Times New Roman" w:hAnsi="Times New Roman"/>
                <w:b/>
                <w:sz w:val="26"/>
                <w:szCs w:val="26"/>
              </w:rPr>
              <w:t>Tổng</w:t>
            </w:r>
            <w:proofErr w:type="spellEnd"/>
            <w:r w:rsidRPr="00DD30F2">
              <w:rPr>
                <w:rFonts w:ascii="Times New Roman" w:hAnsi="Times New Roman"/>
                <w:b/>
                <w:sz w:val="26"/>
                <w:szCs w:val="26"/>
              </w:rPr>
              <w:t xml:space="preserve"> </w:t>
            </w:r>
            <w:proofErr w:type="spellStart"/>
            <w:r w:rsidRPr="00DD30F2">
              <w:rPr>
                <w:rFonts w:ascii="Times New Roman" w:hAnsi="Times New Roman"/>
                <w:b/>
                <w:sz w:val="26"/>
                <w:szCs w:val="26"/>
              </w:rPr>
              <w:t>cộng</w:t>
            </w:r>
            <w:proofErr w:type="spellEnd"/>
            <w:r w:rsidRPr="00DD30F2">
              <w:rPr>
                <w:rFonts w:ascii="Times New Roman" w:hAnsi="Times New Roman"/>
                <w:b/>
                <w:sz w:val="26"/>
                <w:szCs w:val="26"/>
              </w:rPr>
              <w:t>:</w:t>
            </w:r>
          </w:p>
        </w:tc>
        <w:tc>
          <w:tcPr>
            <w:tcW w:w="810" w:type="dxa"/>
            <w:shd w:val="clear" w:color="auto" w:fill="auto"/>
          </w:tcPr>
          <w:p w:rsidR="00651693" w:rsidRPr="00DD30F2" w:rsidRDefault="00651693" w:rsidP="00651693">
            <w:pPr>
              <w:spacing w:after="0" w:line="240" w:lineRule="atLeast"/>
              <w:jc w:val="center"/>
              <w:rPr>
                <w:rFonts w:ascii="Times New Roman" w:hAnsi="Times New Roman"/>
                <w:b/>
                <w:sz w:val="26"/>
                <w:szCs w:val="26"/>
              </w:rPr>
            </w:pPr>
          </w:p>
        </w:tc>
        <w:tc>
          <w:tcPr>
            <w:tcW w:w="562" w:type="dxa"/>
            <w:shd w:val="clear" w:color="auto" w:fill="auto"/>
          </w:tcPr>
          <w:p w:rsidR="00651693" w:rsidRPr="00DD30F2" w:rsidRDefault="00651693" w:rsidP="00651693">
            <w:pPr>
              <w:spacing w:after="0" w:line="240" w:lineRule="atLeast"/>
              <w:jc w:val="center"/>
              <w:rPr>
                <w:rFonts w:ascii="Times New Roman" w:hAnsi="Times New Roman"/>
                <w:b/>
                <w:sz w:val="26"/>
                <w:szCs w:val="26"/>
              </w:rPr>
            </w:pPr>
          </w:p>
        </w:tc>
        <w:tc>
          <w:tcPr>
            <w:tcW w:w="2672" w:type="dxa"/>
            <w:shd w:val="clear" w:color="auto" w:fill="auto"/>
            <w:vAlign w:val="center"/>
          </w:tcPr>
          <w:p w:rsidR="00651693" w:rsidRPr="00DD30F2" w:rsidRDefault="00651693" w:rsidP="00DD30F2">
            <w:pPr>
              <w:spacing w:after="0" w:line="240" w:lineRule="atLeast"/>
              <w:jc w:val="center"/>
              <w:rPr>
                <w:rFonts w:ascii="Times New Roman" w:hAnsi="Times New Roman"/>
                <w:b/>
                <w:color w:val="000000"/>
                <w:sz w:val="26"/>
                <w:szCs w:val="26"/>
              </w:rPr>
            </w:pPr>
          </w:p>
        </w:tc>
        <w:tc>
          <w:tcPr>
            <w:tcW w:w="1196" w:type="dxa"/>
            <w:shd w:val="clear" w:color="auto" w:fill="auto"/>
            <w:vAlign w:val="center"/>
          </w:tcPr>
          <w:p w:rsidR="00651693" w:rsidRPr="00DD30F2" w:rsidRDefault="00651693" w:rsidP="00651693">
            <w:pPr>
              <w:spacing w:after="0" w:line="240" w:lineRule="atLeast"/>
              <w:jc w:val="center"/>
              <w:rPr>
                <w:rFonts w:ascii="Times New Roman" w:hAnsi="Times New Roman"/>
                <w:b/>
                <w:color w:val="000000"/>
                <w:sz w:val="26"/>
                <w:szCs w:val="26"/>
              </w:rPr>
            </w:pPr>
          </w:p>
        </w:tc>
        <w:tc>
          <w:tcPr>
            <w:tcW w:w="1890" w:type="dxa"/>
            <w:shd w:val="clear" w:color="auto" w:fill="auto"/>
            <w:vAlign w:val="center"/>
          </w:tcPr>
          <w:p w:rsidR="00651693" w:rsidRPr="00DD30F2" w:rsidRDefault="00651693" w:rsidP="00651693">
            <w:pPr>
              <w:jc w:val="center"/>
              <w:rPr>
                <w:rFonts w:ascii="Times New Roman" w:hAnsi="Times New Roman"/>
                <w:b/>
                <w:color w:val="000000"/>
                <w:sz w:val="26"/>
                <w:szCs w:val="26"/>
              </w:rPr>
            </w:pPr>
            <w:r w:rsidRPr="00DD30F2">
              <w:rPr>
                <w:rFonts w:ascii="Times New Roman" w:hAnsi="Times New Roman"/>
                <w:b/>
                <w:color w:val="000000"/>
                <w:sz w:val="26"/>
                <w:szCs w:val="26"/>
              </w:rPr>
              <w:t>8.506.000</w:t>
            </w:r>
          </w:p>
        </w:tc>
      </w:tr>
    </w:tbl>
    <w:p w:rsidR="006C2846" w:rsidRPr="00DD30F2" w:rsidRDefault="006C2846" w:rsidP="00376AEF">
      <w:pPr>
        <w:spacing w:after="0" w:line="240" w:lineRule="atLeast"/>
        <w:jc w:val="both"/>
        <w:rPr>
          <w:rFonts w:ascii="Times New Roman" w:hAnsi="Times New Roman"/>
          <w:color w:val="FF0000"/>
          <w:sz w:val="26"/>
          <w:szCs w:val="26"/>
        </w:rPr>
      </w:pPr>
    </w:p>
    <w:p w:rsidR="006C2846" w:rsidRPr="00DD30F2" w:rsidRDefault="008E56E3" w:rsidP="008E56E3">
      <w:pPr>
        <w:spacing w:after="0" w:line="240" w:lineRule="atLeast"/>
        <w:jc w:val="center"/>
        <w:rPr>
          <w:rFonts w:ascii="Times New Roman" w:hAnsi="Times New Roman"/>
          <w:color w:val="FF0000"/>
          <w:sz w:val="26"/>
          <w:szCs w:val="26"/>
        </w:rPr>
      </w:pPr>
      <w:r w:rsidRPr="00DD30F2">
        <w:rPr>
          <w:rFonts w:ascii="Times New Roman" w:hAnsi="Times New Roman"/>
          <w:b/>
          <w:i/>
          <w:sz w:val="26"/>
          <w:szCs w:val="26"/>
        </w:rPr>
        <w:t>(</w:t>
      </w:r>
      <w:proofErr w:type="spellStart"/>
      <w:r w:rsidRPr="00DD30F2">
        <w:rPr>
          <w:rFonts w:ascii="Times New Roman" w:hAnsi="Times New Roman"/>
          <w:b/>
          <w:i/>
          <w:sz w:val="26"/>
          <w:szCs w:val="26"/>
        </w:rPr>
        <w:t>Bằng</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chữ</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Tám</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tỷ</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năm</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trăm</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linh</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sáu</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triệu</w:t>
      </w:r>
      <w:proofErr w:type="spellEnd"/>
      <w:r w:rsidRPr="00DD30F2">
        <w:rPr>
          <w:rFonts w:ascii="Times New Roman" w:hAnsi="Times New Roman"/>
          <w:b/>
          <w:i/>
          <w:sz w:val="26"/>
          <w:szCs w:val="26"/>
        </w:rPr>
        <w:t xml:space="preserve"> </w:t>
      </w:r>
      <w:proofErr w:type="spellStart"/>
      <w:r w:rsidRPr="00DD30F2">
        <w:rPr>
          <w:rFonts w:ascii="Times New Roman" w:hAnsi="Times New Roman"/>
          <w:b/>
          <w:i/>
          <w:sz w:val="26"/>
          <w:szCs w:val="26"/>
        </w:rPr>
        <w:t>đồng</w:t>
      </w:r>
      <w:proofErr w:type="spellEnd"/>
      <w:r w:rsidRPr="00DD30F2">
        <w:rPr>
          <w:rFonts w:ascii="Times New Roman" w:hAnsi="Times New Roman"/>
          <w:b/>
          <w:i/>
          <w:sz w:val="26"/>
          <w:szCs w:val="26"/>
        </w:rPr>
        <w:t xml:space="preserve"> </w:t>
      </w:r>
      <w:proofErr w:type="spellStart"/>
      <w:proofErr w:type="gramStart"/>
      <w:r w:rsidRPr="00DD30F2">
        <w:rPr>
          <w:rFonts w:ascii="Times New Roman" w:hAnsi="Times New Roman"/>
          <w:b/>
          <w:i/>
          <w:sz w:val="26"/>
          <w:szCs w:val="26"/>
        </w:rPr>
        <w:t>chẵn</w:t>
      </w:r>
      <w:proofErr w:type="spellEnd"/>
      <w:r w:rsidRPr="00DD30F2">
        <w:rPr>
          <w:rFonts w:ascii="Times New Roman" w:hAnsi="Times New Roman"/>
          <w:b/>
          <w:i/>
          <w:sz w:val="26"/>
          <w:szCs w:val="26"/>
        </w:rPr>
        <w:t xml:space="preserve"> ./</w:t>
      </w:r>
      <w:proofErr w:type="gramEnd"/>
      <w:r w:rsidRPr="00DD30F2">
        <w:rPr>
          <w:rFonts w:ascii="Times New Roman" w:hAnsi="Times New Roman"/>
          <w:b/>
          <w:i/>
          <w:sz w:val="26"/>
          <w:szCs w:val="26"/>
        </w:rPr>
        <w:t>.)</w:t>
      </w:r>
    </w:p>
    <w:sectPr w:rsidR="006C2846" w:rsidRPr="00DD30F2" w:rsidSect="00556D79">
      <w:pgSz w:w="12240" w:h="15840"/>
      <w:pgMar w:top="1296" w:right="1440" w:bottom="1008"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835"/>
    <w:multiLevelType w:val="hybridMultilevel"/>
    <w:tmpl w:val="505A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68AD"/>
    <w:multiLevelType w:val="hybridMultilevel"/>
    <w:tmpl w:val="A27E528E"/>
    <w:lvl w:ilvl="0" w:tplc="F398B08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F303A5"/>
    <w:multiLevelType w:val="hybridMultilevel"/>
    <w:tmpl w:val="0C64A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4D3E42"/>
    <w:multiLevelType w:val="hybridMultilevel"/>
    <w:tmpl w:val="4D308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4E6D12"/>
    <w:multiLevelType w:val="hybridMultilevel"/>
    <w:tmpl w:val="18C227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B5CC6"/>
    <w:multiLevelType w:val="hybridMultilevel"/>
    <w:tmpl w:val="ADFE9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9E7AF4"/>
    <w:multiLevelType w:val="hybridMultilevel"/>
    <w:tmpl w:val="700CF078"/>
    <w:lvl w:ilvl="0" w:tplc="717C409C">
      <w:start w:val="1"/>
      <w:numFmt w:val="bullet"/>
      <w:lvlText w:val="-"/>
      <w:lvlJc w:val="left"/>
      <w:pPr>
        <w:tabs>
          <w:tab w:val="num" w:pos="567"/>
        </w:tabs>
        <w:ind w:left="567" w:hanging="567"/>
      </w:pPr>
      <w:rPr>
        <w:rFonts w:ascii="Times New Roman" w:eastAsia="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4543E8"/>
    <w:multiLevelType w:val="hybridMultilevel"/>
    <w:tmpl w:val="A7CEF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FB65F0"/>
    <w:multiLevelType w:val="hybridMultilevel"/>
    <w:tmpl w:val="FE4E9F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2131DA"/>
    <w:multiLevelType w:val="hybridMultilevel"/>
    <w:tmpl w:val="505A04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3D7A73"/>
    <w:multiLevelType w:val="hybridMultilevel"/>
    <w:tmpl w:val="C4F2318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436A9F"/>
    <w:multiLevelType w:val="hybridMultilevel"/>
    <w:tmpl w:val="23A84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B614E"/>
    <w:multiLevelType w:val="hybridMultilevel"/>
    <w:tmpl w:val="AD040E6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6D0A1C"/>
    <w:multiLevelType w:val="hybridMultilevel"/>
    <w:tmpl w:val="21FC0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B1C2A"/>
    <w:multiLevelType w:val="hybridMultilevel"/>
    <w:tmpl w:val="88F83724"/>
    <w:lvl w:ilvl="0" w:tplc="C98EE07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C84AA2"/>
    <w:multiLevelType w:val="hybridMultilevel"/>
    <w:tmpl w:val="F1AABAF8"/>
    <w:lvl w:ilvl="0" w:tplc="FBA20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5"/>
  </w:num>
  <w:num w:numId="6">
    <w:abstractNumId w:val="8"/>
  </w:num>
  <w:num w:numId="7">
    <w:abstractNumId w:val="12"/>
  </w:num>
  <w:num w:numId="8">
    <w:abstractNumId w:val="10"/>
  </w:num>
  <w:num w:numId="9">
    <w:abstractNumId w:val="13"/>
  </w:num>
  <w:num w:numId="10">
    <w:abstractNumId w:val="9"/>
  </w:num>
  <w:num w:numId="11">
    <w:abstractNumId w:val="14"/>
  </w:num>
  <w:num w:numId="12">
    <w:abstractNumId w:val="0"/>
  </w:num>
  <w:num w:numId="13">
    <w:abstractNumId w:val="4"/>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32"/>
    <w:rsid w:val="00007DAE"/>
    <w:rsid w:val="0001713D"/>
    <w:rsid w:val="00022510"/>
    <w:rsid w:val="000504E5"/>
    <w:rsid w:val="000576EA"/>
    <w:rsid w:val="00090067"/>
    <w:rsid w:val="000909CE"/>
    <w:rsid w:val="000A0F95"/>
    <w:rsid w:val="000C109D"/>
    <w:rsid w:val="000D7FE3"/>
    <w:rsid w:val="00113E76"/>
    <w:rsid w:val="00125FFD"/>
    <w:rsid w:val="001361F0"/>
    <w:rsid w:val="00141929"/>
    <w:rsid w:val="00143E81"/>
    <w:rsid w:val="001542A7"/>
    <w:rsid w:val="00164F57"/>
    <w:rsid w:val="00174457"/>
    <w:rsid w:val="00180DE7"/>
    <w:rsid w:val="001A32AA"/>
    <w:rsid w:val="001E23B6"/>
    <w:rsid w:val="001E2CBB"/>
    <w:rsid w:val="001F2143"/>
    <w:rsid w:val="001F5B67"/>
    <w:rsid w:val="00214128"/>
    <w:rsid w:val="00216F6E"/>
    <w:rsid w:val="00225C97"/>
    <w:rsid w:val="00225D38"/>
    <w:rsid w:val="00253A4F"/>
    <w:rsid w:val="0026090C"/>
    <w:rsid w:val="002627CC"/>
    <w:rsid w:val="00265392"/>
    <w:rsid w:val="0026682D"/>
    <w:rsid w:val="002B1FF6"/>
    <w:rsid w:val="002B21A1"/>
    <w:rsid w:val="002C29C2"/>
    <w:rsid w:val="002C41F6"/>
    <w:rsid w:val="002C7F58"/>
    <w:rsid w:val="002D2753"/>
    <w:rsid w:val="002E381D"/>
    <w:rsid w:val="002E63D6"/>
    <w:rsid w:val="00305E2B"/>
    <w:rsid w:val="00334829"/>
    <w:rsid w:val="0034763D"/>
    <w:rsid w:val="00347CEF"/>
    <w:rsid w:val="00350BC7"/>
    <w:rsid w:val="0036335F"/>
    <w:rsid w:val="0036433D"/>
    <w:rsid w:val="00376AEF"/>
    <w:rsid w:val="003938B0"/>
    <w:rsid w:val="003A3411"/>
    <w:rsid w:val="003A7BBC"/>
    <w:rsid w:val="003B5FC4"/>
    <w:rsid w:val="003B7E64"/>
    <w:rsid w:val="003C0405"/>
    <w:rsid w:val="003E6104"/>
    <w:rsid w:val="003F7D49"/>
    <w:rsid w:val="004030AC"/>
    <w:rsid w:val="004077F8"/>
    <w:rsid w:val="00417497"/>
    <w:rsid w:val="0042325C"/>
    <w:rsid w:val="004552E7"/>
    <w:rsid w:val="004624F3"/>
    <w:rsid w:val="004920E6"/>
    <w:rsid w:val="004A18D1"/>
    <w:rsid w:val="004A7BEA"/>
    <w:rsid w:val="004C667E"/>
    <w:rsid w:val="004C793A"/>
    <w:rsid w:val="004D70C7"/>
    <w:rsid w:val="004F4D0B"/>
    <w:rsid w:val="004F6EF2"/>
    <w:rsid w:val="00546228"/>
    <w:rsid w:val="00550A72"/>
    <w:rsid w:val="00556D79"/>
    <w:rsid w:val="00577895"/>
    <w:rsid w:val="0059535A"/>
    <w:rsid w:val="005B3000"/>
    <w:rsid w:val="005C31E1"/>
    <w:rsid w:val="005D0FAF"/>
    <w:rsid w:val="005D1339"/>
    <w:rsid w:val="005F13A1"/>
    <w:rsid w:val="005F419F"/>
    <w:rsid w:val="00600E69"/>
    <w:rsid w:val="0060176E"/>
    <w:rsid w:val="006367F9"/>
    <w:rsid w:val="00650A0E"/>
    <w:rsid w:val="00651693"/>
    <w:rsid w:val="00652904"/>
    <w:rsid w:val="00661F33"/>
    <w:rsid w:val="00670AA6"/>
    <w:rsid w:val="006717DC"/>
    <w:rsid w:val="00675FD9"/>
    <w:rsid w:val="00687473"/>
    <w:rsid w:val="00694DF4"/>
    <w:rsid w:val="006B07CF"/>
    <w:rsid w:val="006C2846"/>
    <w:rsid w:val="006C306F"/>
    <w:rsid w:val="006C3785"/>
    <w:rsid w:val="006D5604"/>
    <w:rsid w:val="006E3165"/>
    <w:rsid w:val="00700041"/>
    <w:rsid w:val="00702DDE"/>
    <w:rsid w:val="00706889"/>
    <w:rsid w:val="0072234A"/>
    <w:rsid w:val="00726B4B"/>
    <w:rsid w:val="007278F0"/>
    <w:rsid w:val="00732725"/>
    <w:rsid w:val="00737083"/>
    <w:rsid w:val="0075560F"/>
    <w:rsid w:val="00776063"/>
    <w:rsid w:val="00776BEC"/>
    <w:rsid w:val="007829C4"/>
    <w:rsid w:val="007914BC"/>
    <w:rsid w:val="00796AB6"/>
    <w:rsid w:val="007A2F2D"/>
    <w:rsid w:val="007B4F98"/>
    <w:rsid w:val="007B7A54"/>
    <w:rsid w:val="007C46F9"/>
    <w:rsid w:val="007D0486"/>
    <w:rsid w:val="007D4CAA"/>
    <w:rsid w:val="007F036C"/>
    <w:rsid w:val="00805963"/>
    <w:rsid w:val="0080790B"/>
    <w:rsid w:val="00842F99"/>
    <w:rsid w:val="00847907"/>
    <w:rsid w:val="00876A44"/>
    <w:rsid w:val="0088754C"/>
    <w:rsid w:val="008A5BE7"/>
    <w:rsid w:val="008C3E89"/>
    <w:rsid w:val="008E56E3"/>
    <w:rsid w:val="008F22EB"/>
    <w:rsid w:val="008F6065"/>
    <w:rsid w:val="00906F8F"/>
    <w:rsid w:val="009215C3"/>
    <w:rsid w:val="0092512C"/>
    <w:rsid w:val="00925182"/>
    <w:rsid w:val="00925C8F"/>
    <w:rsid w:val="00943B66"/>
    <w:rsid w:val="0097214D"/>
    <w:rsid w:val="00980D4C"/>
    <w:rsid w:val="00983B99"/>
    <w:rsid w:val="00984BA6"/>
    <w:rsid w:val="009A41F5"/>
    <w:rsid w:val="009A4D64"/>
    <w:rsid w:val="009A61E4"/>
    <w:rsid w:val="009B6511"/>
    <w:rsid w:val="009D1CD0"/>
    <w:rsid w:val="009E51AC"/>
    <w:rsid w:val="009E65CD"/>
    <w:rsid w:val="009E797A"/>
    <w:rsid w:val="00A12883"/>
    <w:rsid w:val="00A231B1"/>
    <w:rsid w:val="00A41283"/>
    <w:rsid w:val="00A4781F"/>
    <w:rsid w:val="00A55B97"/>
    <w:rsid w:val="00A57B2F"/>
    <w:rsid w:val="00A85596"/>
    <w:rsid w:val="00AA3D72"/>
    <w:rsid w:val="00B07C6C"/>
    <w:rsid w:val="00B37A99"/>
    <w:rsid w:val="00B412EA"/>
    <w:rsid w:val="00B43CB5"/>
    <w:rsid w:val="00B706F3"/>
    <w:rsid w:val="00B81B4E"/>
    <w:rsid w:val="00B84548"/>
    <w:rsid w:val="00BE7302"/>
    <w:rsid w:val="00C20E01"/>
    <w:rsid w:val="00C86753"/>
    <w:rsid w:val="00C9145C"/>
    <w:rsid w:val="00C949C6"/>
    <w:rsid w:val="00CC2A94"/>
    <w:rsid w:val="00CD31BA"/>
    <w:rsid w:val="00CF55FD"/>
    <w:rsid w:val="00D10EB6"/>
    <w:rsid w:val="00D16468"/>
    <w:rsid w:val="00D16A5C"/>
    <w:rsid w:val="00D24A0B"/>
    <w:rsid w:val="00D613D9"/>
    <w:rsid w:val="00D67B44"/>
    <w:rsid w:val="00D701F0"/>
    <w:rsid w:val="00D962C5"/>
    <w:rsid w:val="00DB4670"/>
    <w:rsid w:val="00DC6A4C"/>
    <w:rsid w:val="00DD30F2"/>
    <w:rsid w:val="00E00D32"/>
    <w:rsid w:val="00E06AF5"/>
    <w:rsid w:val="00E163A0"/>
    <w:rsid w:val="00E232D4"/>
    <w:rsid w:val="00E3045B"/>
    <w:rsid w:val="00E32192"/>
    <w:rsid w:val="00E34CA7"/>
    <w:rsid w:val="00E37876"/>
    <w:rsid w:val="00E426E1"/>
    <w:rsid w:val="00E45ABF"/>
    <w:rsid w:val="00E479F7"/>
    <w:rsid w:val="00E5688D"/>
    <w:rsid w:val="00E6460B"/>
    <w:rsid w:val="00E64B7C"/>
    <w:rsid w:val="00E81C9C"/>
    <w:rsid w:val="00EA2497"/>
    <w:rsid w:val="00EA24AC"/>
    <w:rsid w:val="00EB4B8C"/>
    <w:rsid w:val="00EC1488"/>
    <w:rsid w:val="00ED4D9D"/>
    <w:rsid w:val="00EF7239"/>
    <w:rsid w:val="00F17B52"/>
    <w:rsid w:val="00F22B42"/>
    <w:rsid w:val="00F307E9"/>
    <w:rsid w:val="00F336F8"/>
    <w:rsid w:val="00F643B7"/>
    <w:rsid w:val="00F9791C"/>
    <w:rsid w:val="00FA293F"/>
    <w:rsid w:val="00FC4B4D"/>
    <w:rsid w:val="00FD6A9C"/>
    <w:rsid w:val="00FE0DF9"/>
    <w:rsid w:val="00FF3573"/>
    <w:rsid w:val="00FF5118"/>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174457"/>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EB4B8C"/>
    <w:pPr>
      <w:spacing w:after="12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EB4B8C"/>
    <w:rPr>
      <w:rFonts w:ascii=".VnTime" w:eastAsia="Times New Roman" w:hAnsi=".VnTime" w:cs="Times New Roman"/>
      <w:sz w:val="26"/>
      <w:szCs w:val="20"/>
    </w:rPr>
  </w:style>
  <w:style w:type="paragraph" w:customStyle="1" w:styleId="CharCharChar2">
    <w:name w:val="Char Char Char"/>
    <w:basedOn w:val="Normal"/>
    <w:next w:val="Normal"/>
    <w:autoRedefine/>
    <w:semiHidden/>
    <w:rsid w:val="004624F3"/>
    <w:pPr>
      <w:spacing w:before="120" w:after="120" w:line="312"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174457"/>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EB4B8C"/>
    <w:pPr>
      <w:spacing w:after="12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EB4B8C"/>
    <w:rPr>
      <w:rFonts w:ascii=".VnTime" w:eastAsia="Times New Roman" w:hAnsi=".VnTime" w:cs="Times New Roman"/>
      <w:sz w:val="26"/>
      <w:szCs w:val="20"/>
    </w:rPr>
  </w:style>
  <w:style w:type="paragraph" w:customStyle="1" w:styleId="CharCharChar2">
    <w:name w:val="Char Char Char"/>
    <w:basedOn w:val="Normal"/>
    <w:next w:val="Normal"/>
    <w:autoRedefine/>
    <w:semiHidden/>
    <w:rsid w:val="004624F3"/>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A2FAF-2D18-49DB-BF38-5C5E908EB774}"/>
</file>

<file path=customXml/itemProps2.xml><?xml version="1.0" encoding="utf-8"?>
<ds:datastoreItem xmlns:ds="http://schemas.openxmlformats.org/officeDocument/2006/customXml" ds:itemID="{C784443C-1217-4E98-A5F1-8F4BEAFA973A}"/>
</file>

<file path=customXml/itemProps3.xml><?xml version="1.0" encoding="utf-8"?>
<ds:datastoreItem xmlns:ds="http://schemas.openxmlformats.org/officeDocument/2006/customXml" ds:itemID="{000C9DB3-B2BB-44AF-9026-D186FAEA58BC}"/>
</file>

<file path=customXml/itemProps4.xml><?xml version="1.0" encoding="utf-8"?>
<ds:datastoreItem xmlns:ds="http://schemas.openxmlformats.org/officeDocument/2006/customXml" ds:itemID="{0DE879B7-705E-4F33-9C2A-C78DB548BABB}"/>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DHDUOC</cp:lastModifiedBy>
  <cp:revision>3</cp:revision>
  <cp:lastPrinted>2015-02-05T04:48:00Z</cp:lastPrinted>
  <dcterms:created xsi:type="dcterms:W3CDTF">2015-06-26T07:28:00Z</dcterms:created>
  <dcterms:modified xsi:type="dcterms:W3CDTF">2015-12-28T04:19:00Z</dcterms:modified>
</cp:coreProperties>
</file>