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73" w:rsidRPr="003F2B73" w:rsidRDefault="003F2B73" w:rsidP="003F2B73">
      <w:pPr>
        <w:spacing w:line="300" w:lineRule="atLeast"/>
        <w:jc w:val="left"/>
        <w:textAlignment w:val="baseline"/>
        <w:rPr>
          <w:rFonts w:ascii="Arial" w:eastAsia="Times New Roman" w:hAnsi="Arial" w:cs="Arial"/>
          <w:b/>
          <w:bCs/>
          <w:color w:val="003462"/>
          <w:sz w:val="32"/>
          <w:szCs w:val="32"/>
        </w:rPr>
      </w:pPr>
      <w:proofErr w:type="spellStart"/>
      <w:r w:rsidRPr="003F2B73">
        <w:rPr>
          <w:rFonts w:ascii="Arial" w:eastAsia="Times New Roman" w:hAnsi="Arial" w:cs="Arial"/>
          <w:b/>
          <w:bCs/>
          <w:color w:val="003462"/>
          <w:sz w:val="32"/>
          <w:szCs w:val="32"/>
        </w:rPr>
        <w:t>Hưởng</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ứng</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ngày</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môi</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trường</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thế</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giới</w:t>
      </w:r>
      <w:proofErr w:type="spellEnd"/>
      <w:r w:rsidRPr="003F2B73">
        <w:rPr>
          <w:rFonts w:ascii="Arial" w:eastAsia="Times New Roman" w:hAnsi="Arial" w:cs="Arial"/>
          <w:b/>
          <w:bCs/>
          <w:color w:val="003462"/>
          <w:sz w:val="32"/>
          <w:szCs w:val="32"/>
        </w:rPr>
        <w:t xml:space="preserve"> 5/6/2014 “</w:t>
      </w:r>
      <w:proofErr w:type="spellStart"/>
      <w:r w:rsidRPr="003F2B73">
        <w:rPr>
          <w:rFonts w:ascii="Arial" w:eastAsia="Times New Roman" w:hAnsi="Arial" w:cs="Arial"/>
          <w:b/>
          <w:bCs/>
          <w:color w:val="003462"/>
          <w:sz w:val="32"/>
          <w:szCs w:val="32"/>
        </w:rPr>
        <w:t>Hãy</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hành</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động</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để</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ngăn</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nước</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biển</w:t>
      </w:r>
      <w:proofErr w:type="spellEnd"/>
      <w:r w:rsidRPr="003F2B73">
        <w:rPr>
          <w:rFonts w:ascii="Arial" w:eastAsia="Times New Roman" w:hAnsi="Arial" w:cs="Arial"/>
          <w:b/>
          <w:bCs/>
          <w:color w:val="003462"/>
          <w:sz w:val="32"/>
          <w:szCs w:val="32"/>
        </w:rPr>
        <w:t xml:space="preserve"> </w:t>
      </w:r>
      <w:proofErr w:type="spellStart"/>
      <w:r w:rsidRPr="003F2B73">
        <w:rPr>
          <w:rFonts w:ascii="Arial" w:eastAsia="Times New Roman" w:hAnsi="Arial" w:cs="Arial"/>
          <w:b/>
          <w:bCs/>
          <w:color w:val="003462"/>
          <w:sz w:val="32"/>
          <w:szCs w:val="32"/>
        </w:rPr>
        <w:t>dâng</w:t>
      </w:r>
      <w:proofErr w:type="spellEnd"/>
      <w:r w:rsidRPr="003F2B73">
        <w:rPr>
          <w:rFonts w:ascii="Arial" w:eastAsia="Times New Roman" w:hAnsi="Arial" w:cs="Arial"/>
          <w:b/>
          <w:bCs/>
          <w:color w:val="003462"/>
          <w:sz w:val="32"/>
          <w:szCs w:val="32"/>
        </w:rPr>
        <w:t>”</w:t>
      </w:r>
    </w:p>
    <w:p w:rsidR="003F2B73" w:rsidRPr="003F2B73" w:rsidRDefault="003F2B73" w:rsidP="003F2B73">
      <w:pPr>
        <w:spacing w:line="270" w:lineRule="atLeast"/>
        <w:jc w:val="left"/>
        <w:textAlignment w:val="baseline"/>
        <w:rPr>
          <w:rFonts w:ascii="Arial" w:eastAsia="Times New Roman" w:hAnsi="Arial" w:cs="Arial"/>
          <w:i/>
          <w:iCs/>
          <w:color w:val="003462"/>
          <w:sz w:val="24"/>
          <w:szCs w:val="24"/>
        </w:rPr>
      </w:pPr>
      <w:proofErr w:type="spellStart"/>
      <w:r w:rsidRPr="003F2B73">
        <w:rPr>
          <w:rFonts w:ascii="Arial" w:eastAsia="Times New Roman" w:hAnsi="Arial" w:cs="Arial"/>
          <w:i/>
          <w:iCs/>
          <w:color w:val="003462"/>
          <w:sz w:val="24"/>
          <w:szCs w:val="24"/>
        </w:rPr>
        <w:t>Môi</w:t>
      </w:r>
      <w:proofErr w:type="spellEnd"/>
      <w:r w:rsidRPr="003F2B73">
        <w:rPr>
          <w:rFonts w:ascii="Arial" w:eastAsia="Times New Roman" w:hAnsi="Arial" w:cs="Arial"/>
          <w:i/>
          <w:iCs/>
          <w:color w:val="003462"/>
          <w:sz w:val="24"/>
          <w:szCs w:val="24"/>
        </w:rPr>
        <w:t xml:space="preserve"> </w:t>
      </w:r>
      <w:proofErr w:type="spellStart"/>
      <w:r w:rsidRPr="003F2B73">
        <w:rPr>
          <w:rFonts w:ascii="Arial" w:eastAsia="Times New Roman" w:hAnsi="Arial" w:cs="Arial"/>
          <w:i/>
          <w:iCs/>
          <w:color w:val="003462"/>
          <w:sz w:val="24"/>
          <w:szCs w:val="24"/>
        </w:rPr>
        <w:t>trường</w:t>
      </w:r>
      <w:proofErr w:type="spellEnd"/>
      <w:r w:rsidRPr="003F2B73">
        <w:rPr>
          <w:rFonts w:ascii="Arial" w:eastAsia="Times New Roman" w:hAnsi="Arial" w:cs="Arial"/>
          <w:i/>
          <w:iCs/>
          <w:color w:val="003462"/>
          <w:sz w:val="24"/>
          <w:szCs w:val="24"/>
        </w:rPr>
        <w:t xml:space="preserve"> </w:t>
      </w:r>
      <w:proofErr w:type="spellStart"/>
      <w:r w:rsidRPr="003F2B73">
        <w:rPr>
          <w:rFonts w:ascii="Arial" w:eastAsia="Times New Roman" w:hAnsi="Arial" w:cs="Arial"/>
          <w:i/>
          <w:iCs/>
          <w:color w:val="003462"/>
          <w:sz w:val="24"/>
          <w:szCs w:val="24"/>
        </w:rPr>
        <w:t>thế</w:t>
      </w:r>
      <w:proofErr w:type="spellEnd"/>
      <w:r w:rsidRPr="003F2B73">
        <w:rPr>
          <w:rFonts w:ascii="Arial" w:eastAsia="Times New Roman" w:hAnsi="Arial" w:cs="Arial"/>
          <w:i/>
          <w:iCs/>
          <w:color w:val="003462"/>
          <w:sz w:val="24"/>
          <w:szCs w:val="24"/>
        </w:rPr>
        <w:t xml:space="preserve"> </w:t>
      </w:r>
      <w:proofErr w:type="spellStart"/>
      <w:r w:rsidRPr="003F2B73">
        <w:rPr>
          <w:rFonts w:ascii="Arial" w:eastAsia="Times New Roman" w:hAnsi="Arial" w:cs="Arial"/>
          <w:i/>
          <w:iCs/>
          <w:color w:val="003462"/>
          <w:sz w:val="24"/>
          <w:szCs w:val="24"/>
        </w:rPr>
        <w:t>giới</w:t>
      </w:r>
      <w:proofErr w:type="spellEnd"/>
    </w:p>
    <w:p w:rsidR="003F2B73" w:rsidRPr="003F2B73" w:rsidRDefault="003F2B73" w:rsidP="003F2B73">
      <w:pPr>
        <w:spacing w:line="259" w:lineRule="atLeast"/>
        <w:textAlignment w:val="baseline"/>
        <w:rPr>
          <w:rFonts w:ascii="inherit" w:eastAsia="Times New Roman" w:hAnsi="inherit"/>
          <w:color w:val="003462"/>
          <w:sz w:val="18"/>
          <w:szCs w:val="18"/>
        </w:rPr>
      </w:pPr>
      <w:r w:rsidRPr="003F2B73">
        <w:rPr>
          <w:rFonts w:ascii="inherit" w:eastAsia="Times New Roman" w:hAnsi="inherit"/>
          <w:b/>
          <w:bCs/>
          <w:color w:val="003462"/>
          <w:sz w:val="18"/>
          <w:szCs w:val="18"/>
          <w:bdr w:val="none" w:sz="0" w:space="0" w:color="auto" w:frame="1"/>
        </w:rPr>
        <w:t> </w:t>
      </w:r>
    </w:p>
    <w:p w:rsidR="003F2B73" w:rsidRPr="003F2B73" w:rsidRDefault="003F2B73" w:rsidP="003F2B73">
      <w:pPr>
        <w:spacing w:line="360" w:lineRule="auto"/>
        <w:textAlignment w:val="baseline"/>
        <w:rPr>
          <w:rFonts w:eastAsia="Times New Roman"/>
          <w:color w:val="003462"/>
        </w:rPr>
      </w:pPr>
      <w:r w:rsidRPr="003F2B73">
        <w:rPr>
          <w:rFonts w:eastAsia="Times New Roman"/>
          <w:color w:val="003462"/>
          <w:bdr w:val="none" w:sz="0" w:space="0" w:color="auto" w:frame="1"/>
          <w:lang w:val="vi-VN"/>
        </w:rPr>
        <w:t xml:space="preserve">          Ngày 5 tháng 6 năm 1972, tại Hội nghị Môi trường Thế Giới tổ chức ở Stockholm, Thụy Điển, Đại Hội đồng Liên Hiệp Quốc đã quyết định ngày này là Ngày Môi trường Thế Giới. Từ đó, hơn 150 quốc gia trên thế giới đã hưởng ứng tham gia vào ngày kỷ niệm này. Các hoạt động hưởng ứng thường được tổ chức trong tuần lễ quanh ngày 5 tháng 6 hàng năm. Đến nay ngày Môi trường thế giới là sự kiện môi trường thường niên lớn </w:t>
      </w:r>
      <w:r w:rsidR="00927405">
        <w:rPr>
          <w:rFonts w:eastAsia="Times New Roman"/>
          <w:color w:val="003462"/>
          <w:bdr w:val="none" w:sz="0" w:space="0" w:color="auto" w:frame="1"/>
          <w:lang w:val="vi-VN"/>
        </w:rPr>
        <w:t>nhất của toàn cầu được nhân lo</w:t>
      </w:r>
      <w:r w:rsidR="00927405">
        <w:rPr>
          <w:rFonts w:eastAsia="Times New Roman"/>
          <w:color w:val="003462"/>
          <w:bdr w:val="none" w:sz="0" w:space="0" w:color="auto" w:frame="1"/>
        </w:rPr>
        <w:t>ại</w:t>
      </w:r>
      <w:r w:rsidRPr="003F2B73">
        <w:rPr>
          <w:rFonts w:eastAsia="Times New Roman"/>
          <w:color w:val="003462"/>
          <w:bdr w:val="none" w:sz="0" w:space="0" w:color="auto" w:frame="1"/>
          <w:lang w:val="vi-VN"/>
        </w:rPr>
        <w:t xml:space="preserve"> tham gia hưởng ứng.</w:t>
      </w:r>
    </w:p>
    <w:p w:rsidR="003F2B73" w:rsidRPr="003F2B73" w:rsidRDefault="003F2B73" w:rsidP="003F2B73">
      <w:pPr>
        <w:spacing w:line="360" w:lineRule="auto"/>
        <w:textAlignment w:val="baseline"/>
        <w:rPr>
          <w:rFonts w:eastAsia="Times New Roman"/>
          <w:color w:val="003462"/>
        </w:rPr>
      </w:pPr>
      <w:r w:rsidRPr="003F2B73">
        <w:rPr>
          <w:rFonts w:eastAsia="Times New Roman"/>
          <w:color w:val="003462"/>
          <w:bdr w:val="none" w:sz="0" w:space="0" w:color="auto" w:frame="1"/>
          <w:lang w:val="vi-VN"/>
        </w:rPr>
        <w:t xml:space="preserve">          Quốc đảo là nơi lưu giữ các nền văn </w:t>
      </w:r>
      <w:r w:rsidR="00AF506D">
        <w:rPr>
          <w:rFonts w:eastAsia="Times New Roman"/>
          <w:color w:val="003462"/>
          <w:bdr w:val="none" w:sz="0" w:space="0" w:color="auto" w:frame="1"/>
          <w:lang w:val="vi-VN"/>
        </w:rPr>
        <w:t>hóa và các di sản độc đáo và đa</w:t>
      </w:r>
      <w:r w:rsidRPr="003F2B73">
        <w:rPr>
          <w:rFonts w:eastAsia="Times New Roman"/>
          <w:color w:val="003462"/>
          <w:bdr w:val="none" w:sz="0" w:space="0" w:color="auto" w:frame="1"/>
          <w:lang w:val="vi-VN"/>
        </w:rPr>
        <w:t xml:space="preserve"> dạng cũng như là nơi có hệ sinh thái, đa dạng sinh học và nhiều cảnh quan thiên nhiên tuyệt đẹp. Tuy nhiên, các quốc đảo đang phải đối mặt với nhiều vấn đề như biến đổi khí hậu, quản lý chất thải, tiêu thụ không bền vững, suy thoái tài nguyên thiên nhiên, thiên tai khắc nghiệt, là nạn nhân của sự gia tăng ô nhiễm và công nghiệp hóa trên toàn cầu. Trong đó, biến đổi khí hậu là thách thức hàng đầu, mặc dù các quốc đảo nhỏ chỉ phát thải CO2 hằng năm ít hơn 1% lượng phát thải trên toàn thế giới nhưng họ lại chịu ảnh hưởng nặng nề nhất do biến đổi khí hậu và nước biển dâng. Ủy ban Quốc tế về biến đổi khí hậu (IPCC, năm 2007) đã ước tính rằng sự nóng lên toàn cầu sẽ khiến mực nước biển dâng lên từ 180 - 590mm vào năm 2100.</w:t>
      </w:r>
    </w:p>
    <w:p w:rsidR="003F2B73" w:rsidRPr="003F2B73" w:rsidRDefault="003F2B73" w:rsidP="003F2B73">
      <w:pPr>
        <w:spacing w:line="360" w:lineRule="auto"/>
        <w:textAlignment w:val="baseline"/>
        <w:rPr>
          <w:rFonts w:eastAsia="Times New Roman"/>
          <w:color w:val="003462"/>
        </w:rPr>
      </w:pPr>
      <w:r w:rsidRPr="003F2B73">
        <w:rPr>
          <w:rFonts w:eastAsia="Times New Roman"/>
          <w:color w:val="003462"/>
          <w:bdr w:val="none" w:sz="0" w:space="0" w:color="auto" w:frame="1"/>
          <w:lang w:val="vi-VN"/>
        </w:rPr>
        <w:t xml:space="preserve">          Tính dễ bị tổn thương do sự biến đổi khí hậu, hạn chế về khả năng phục hồi sau thiên tai và sự đe dọa của đa dạng sinh học độc đáo trên các đảo. Trong 400 năm qua, đã có 724 loài động vật bị tuyệt chủng, khoảng một nửa trong số đó là các loài ở hải đảo, và có ít nhất 90% số loài chim đã tuyệt chủng trong cùng thời gian ở các đảo trên. Cộng đồng ven biển ở mọi quốc gia sẽ bị đe dọa do lũ lụt và triều cường, trong đó các hải đảo nhỏ là những nơi sẽ bị ảnh hưởng nhiều nhất. Nhiều quốc đảo với dân cư và các nền văn hóa sẽ bị nước biển nhấn chìm, rất </w:t>
      </w:r>
      <w:r w:rsidRPr="003F2B73">
        <w:rPr>
          <w:rFonts w:eastAsia="Times New Roman"/>
          <w:color w:val="003462"/>
          <w:bdr w:val="none" w:sz="0" w:space="0" w:color="auto" w:frame="1"/>
          <w:lang w:val="vi-VN"/>
        </w:rPr>
        <w:lastRenderedPageBreak/>
        <w:t>nhiều đảo nhỏ đang đối mặt với những vấn đề trong quá trình phát triển như biến đổi khí hậu, quản lý chất thải, tiêu thụ không bền vững, suy thoái tài nguyên thiên nhiên, thiên tai khắc nghiệt. Đặc biệt, hiện tượng nước biển dâng khiến cộng đồng ven biển trên toàn thế giới đứng trước nguy cơ bị nhấn chìm trong lũ lụt và bão. Nếu tình trạng nước biển dâng do biến đổi khí hậu vẫn không được kiểm soát, một số quốc gia như Kiribati, Maldives, Đảo Marshall hay Tuvalu sẽ là những nơi không thể sinh sống được.</w:t>
      </w:r>
    </w:p>
    <w:p w:rsidR="003F2B73" w:rsidRPr="003F2B73" w:rsidRDefault="003F2B73" w:rsidP="003F2B73">
      <w:pPr>
        <w:spacing w:line="360" w:lineRule="auto"/>
        <w:textAlignment w:val="baseline"/>
        <w:rPr>
          <w:rFonts w:eastAsia="Times New Roman"/>
          <w:color w:val="003462"/>
        </w:rPr>
      </w:pPr>
      <w:r w:rsidRPr="003F2B73">
        <w:rPr>
          <w:rFonts w:eastAsia="Times New Roman"/>
          <w:i/>
          <w:iCs/>
          <w:color w:val="003462"/>
          <w:u w:val="single"/>
          <w:bdr w:val="none" w:sz="0" w:space="0" w:color="auto" w:frame="1"/>
          <w:lang w:val="vi-VN"/>
        </w:rPr>
        <w:t>Đảo Madives có nguy cơ bị chìm do nước biển dâng cao. Nguồn: kênh14</w:t>
      </w:r>
      <w:r w:rsidRPr="003F2B73">
        <w:rPr>
          <w:rFonts w:eastAsia="Times New Roman"/>
          <w:b/>
          <w:bCs/>
          <w:i/>
          <w:iCs/>
          <w:color w:val="003462"/>
          <w:u w:val="single"/>
          <w:lang w:val="vi-VN"/>
        </w:rPr>
        <w:t> </w:t>
      </w:r>
      <w:r w:rsidRPr="003F2B73">
        <w:rPr>
          <w:rFonts w:eastAsia="Times New Roman"/>
          <w:i/>
          <w:iCs/>
          <w:color w:val="003462"/>
          <w:u w:val="single"/>
          <w:bdr w:val="none" w:sz="0" w:space="0" w:color="auto" w:frame="1"/>
          <w:lang w:val="vi-VN"/>
        </w:rPr>
        <w:t>UNEP</w:t>
      </w:r>
    </w:p>
    <w:p w:rsidR="003F2B73" w:rsidRPr="003F2B73" w:rsidRDefault="003F2B73" w:rsidP="003F2B73">
      <w:pPr>
        <w:spacing w:line="360" w:lineRule="auto"/>
        <w:textAlignment w:val="baseline"/>
        <w:rPr>
          <w:rFonts w:eastAsia="Times New Roman"/>
          <w:color w:val="003462"/>
        </w:rPr>
      </w:pPr>
      <w:r w:rsidRPr="003F2B73">
        <w:rPr>
          <w:rFonts w:eastAsia="Times New Roman"/>
          <w:color w:val="003462"/>
          <w:bdr w:val="none" w:sz="0" w:space="0" w:color="auto" w:frame="1"/>
          <w:lang w:val="vi-VN"/>
        </w:rPr>
        <w:t>          Để chọn ra khẩu hiệu của ngày môi trường thế giới năm 2014 phù hợp với tính cấp thiết của tình hình môi trường thế giới, thời gian qua UNEP đã kêu gọi nhân loại bầu chọn chủ đề Ngày Môi trường thế giới 2014 xoay quanh chủ đề “Đảo nhỏ đang phát triển”. Mọi người trên toàn thế giới có thể bầu chọn chủ đề bằng cách bỏ phiếu bầu chọn qua địa chỉ website:</w:t>
      </w:r>
      <w:r w:rsidRPr="003F2B73">
        <w:rPr>
          <w:rFonts w:eastAsia="Times New Roman"/>
          <w:color w:val="003462"/>
          <w:u w:val="single"/>
          <w:bdr w:val="none" w:sz="0" w:space="0" w:color="auto" w:frame="1"/>
          <w:lang w:val="vi-VN"/>
        </w:rPr>
        <w:t>www.unep.org/wed</w:t>
      </w:r>
      <w:r w:rsidRPr="003F2B73">
        <w:rPr>
          <w:rFonts w:eastAsia="Times New Roman"/>
          <w:color w:val="003462"/>
          <w:lang w:val="vi-VN"/>
        </w:rPr>
        <w:t> </w:t>
      </w:r>
      <w:r w:rsidRPr="003F2B73">
        <w:rPr>
          <w:rFonts w:eastAsia="Times New Roman"/>
          <w:color w:val="003462"/>
          <w:bdr w:val="none" w:sz="0" w:space="0" w:color="auto" w:frame="1"/>
          <w:lang w:val="vi-VN"/>
        </w:rPr>
        <w:t>của UNEP để lựa chọn khẩu hiệu mà mình cho rằng hay nhất và hiệu quả nhất. Có 5 khẩu hiệu được UNEP đưa ra để bầu chọn gồm: “No one is an Island: Think globally”; “Island voices. Global choice”; “Raise your voice, Not the sea level”; “Climate action, Island protection”; “No one is an island, Act globally”. Khẩu hiệu được nhiều bình chọn nhiều nhất sẽ được sử dụng để kêu gọi người dân hành động, đoàn kết vì môi trường trên toàn cầu.</w:t>
      </w:r>
    </w:p>
    <w:p w:rsidR="003F2B73" w:rsidRPr="003F2B73" w:rsidRDefault="003F2B73" w:rsidP="003F2B73">
      <w:pPr>
        <w:spacing w:line="360" w:lineRule="auto"/>
        <w:textAlignment w:val="baseline"/>
        <w:rPr>
          <w:rFonts w:eastAsia="Times New Roman"/>
          <w:color w:val="003462"/>
        </w:rPr>
      </w:pPr>
      <w:r w:rsidRPr="003F2B73">
        <w:rPr>
          <w:rFonts w:eastAsia="Times New Roman"/>
          <w:color w:val="003462"/>
          <w:bdr w:val="none" w:sz="0" w:space="0" w:color="auto" w:frame="1"/>
          <w:lang w:val="vi-VN"/>
        </w:rPr>
        <w:t xml:space="preserve">          Việc bỏ phiếu đã kết thúc vào ngày 5/3 và khẩu hiệu được số đông lựa chọn sẽ công bố ngay sau đó và được sử dụng trên toàn cầu để kêu gọi mọi người cùng hành động. Đại hội đồng LHQ đã quyết định chọn năm 2014 là Năm Quốc tế về Đảo nhỏ đang phát triển, chủ đề ngày Môi trường thế giới năm năy cũng sẽ xoay quanh chủ đề “Đảo nhỏ đang phát triển”. Cộng đồng dân cư ven biển và các đảo nhỏ đang đối mặt với những thách thức trong quá trình phát triển và biến đổi khí hậu là mực nước biển dâng khiến cuộc sống của họ phải chịu hậu quả của những trận lụt, bão hoặc phải di dời. Theo thông báo từ Chương trình Môi trường của </w:t>
      </w:r>
      <w:r w:rsidRPr="003F2B73">
        <w:rPr>
          <w:rFonts w:eastAsia="Times New Roman"/>
          <w:color w:val="003462"/>
          <w:bdr w:val="none" w:sz="0" w:space="0" w:color="auto" w:frame="1"/>
          <w:lang w:val="vi-VN"/>
        </w:rPr>
        <w:lastRenderedPageBreak/>
        <w:t>Liên hợp quốc (UNEP), mọi người dân trên thế giới có thể lựa chọn Chủ đề chính thức cho Ngày Môi trường thế giới năm 2014 - sự kiện môi trường thường niên lớn nhất toàn cầu.</w:t>
      </w:r>
    </w:p>
    <w:p w:rsidR="003F2B73" w:rsidRPr="003F2B73" w:rsidRDefault="003F2B73" w:rsidP="003F2B73">
      <w:pPr>
        <w:spacing w:line="360" w:lineRule="auto"/>
        <w:textAlignment w:val="baseline"/>
        <w:rPr>
          <w:rFonts w:eastAsia="Times New Roman"/>
          <w:color w:val="003462"/>
        </w:rPr>
      </w:pPr>
      <w:r w:rsidRPr="003F2B73">
        <w:rPr>
          <w:rFonts w:eastAsia="Times New Roman"/>
          <w:color w:val="003462"/>
          <w:bdr w:val="none" w:sz="0" w:space="0" w:color="auto" w:frame="1"/>
          <w:lang w:val="vi-VN"/>
        </w:rPr>
        <w:t>          Tổng Thư ký LHQ Ban-Ki-Moon phát biểu tại sự kiện công bố “Trái đất chính là hòn đảo chung của tất cả chúng ta, vì vậy hãy cùng nhau bảo vệ nó”. Theo nghiên cứu của Chương trình Môi trường Liên hợp quốc (UNEP), việc chuyển đổi này sẽ tạo cơ hội cho các tiểu quốc đảo quản lý vốn tự nhiên tốt hơn, bảo vệ môi trường, tạo ra các việc làm xanh để đạt được các mục tiêu phát triển thiên niên kỷ. Chủ đề Ngày Môi trường thế giới 05/6 (Raise your voice, not the sea level) được dịch là: “Hãy hành động để ngăn nước biển dâng” hướng tới chủ đề rộng lớn là biến đổi khí hậu và tác động của nó. Thông qua đó hướng tới mục tiêu hỗ trợ cho chủ đề Hội nghị quốc tế lần thứ 3 về tiểu đảo diễn ra vào tháng 9 sắp tới và sự cấp bách phải bảo vệ các hải đảo khi phải đối mặt với các rủi ro ngày càng tăng, đặc biệt là vấn đề biến đổi khí hậu.</w:t>
      </w:r>
    </w:p>
    <w:p w:rsidR="008C2B53" w:rsidRPr="003F2B73" w:rsidRDefault="008C2B53" w:rsidP="003F2B73">
      <w:pPr>
        <w:spacing w:line="360" w:lineRule="auto"/>
      </w:pPr>
    </w:p>
    <w:sectPr w:rsidR="008C2B53" w:rsidRPr="003F2B73" w:rsidSect="008C2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B73"/>
    <w:rsid w:val="003F2B73"/>
    <w:rsid w:val="00451711"/>
    <w:rsid w:val="005621F0"/>
    <w:rsid w:val="00606661"/>
    <w:rsid w:val="008079E2"/>
    <w:rsid w:val="008C2B53"/>
    <w:rsid w:val="00927405"/>
    <w:rsid w:val="009D0A1A"/>
    <w:rsid w:val="00A06B38"/>
    <w:rsid w:val="00AC7A93"/>
    <w:rsid w:val="00AF506D"/>
    <w:rsid w:val="00D6559A"/>
    <w:rsid w:val="00DA4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2B73"/>
  </w:style>
  <w:style w:type="paragraph" w:styleId="BalloonText">
    <w:name w:val="Balloon Text"/>
    <w:basedOn w:val="Normal"/>
    <w:link w:val="BalloonTextChar"/>
    <w:uiPriority w:val="99"/>
    <w:semiHidden/>
    <w:unhideWhenUsed/>
    <w:rsid w:val="003F2B73"/>
    <w:rPr>
      <w:rFonts w:ascii="Tahoma" w:hAnsi="Tahoma" w:cs="Tahoma"/>
      <w:sz w:val="16"/>
      <w:szCs w:val="16"/>
    </w:rPr>
  </w:style>
  <w:style w:type="character" w:customStyle="1" w:styleId="BalloonTextChar">
    <w:name w:val="Balloon Text Char"/>
    <w:basedOn w:val="DefaultParagraphFont"/>
    <w:link w:val="BalloonText"/>
    <w:uiPriority w:val="99"/>
    <w:semiHidden/>
    <w:rsid w:val="003F2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1381">
      <w:bodyDiv w:val="1"/>
      <w:marLeft w:val="0"/>
      <w:marRight w:val="0"/>
      <w:marTop w:val="0"/>
      <w:marBottom w:val="0"/>
      <w:divBdr>
        <w:top w:val="none" w:sz="0" w:space="0" w:color="auto"/>
        <w:left w:val="none" w:sz="0" w:space="0" w:color="auto"/>
        <w:bottom w:val="none" w:sz="0" w:space="0" w:color="auto"/>
        <w:right w:val="none" w:sz="0" w:space="0" w:color="auto"/>
      </w:divBdr>
      <w:divsChild>
        <w:div w:id="1667979617">
          <w:marLeft w:val="0"/>
          <w:marRight w:val="0"/>
          <w:marTop w:val="0"/>
          <w:marBottom w:val="150"/>
          <w:divBdr>
            <w:top w:val="none" w:sz="0" w:space="0" w:color="auto"/>
            <w:left w:val="none" w:sz="0" w:space="0" w:color="auto"/>
            <w:bottom w:val="none" w:sz="0" w:space="0" w:color="auto"/>
            <w:right w:val="none" w:sz="0" w:space="0" w:color="auto"/>
          </w:divBdr>
        </w:div>
        <w:div w:id="2144737248">
          <w:marLeft w:val="0"/>
          <w:marRight w:val="0"/>
          <w:marTop w:val="0"/>
          <w:marBottom w:val="150"/>
          <w:divBdr>
            <w:top w:val="none" w:sz="0" w:space="0" w:color="auto"/>
            <w:left w:val="none" w:sz="0" w:space="0" w:color="auto"/>
            <w:bottom w:val="none" w:sz="0" w:space="0" w:color="auto"/>
            <w:right w:val="none" w:sz="0" w:space="0" w:color="auto"/>
          </w:divBdr>
        </w:div>
        <w:div w:id="1932466251">
          <w:marLeft w:val="0"/>
          <w:marRight w:val="0"/>
          <w:marTop w:val="0"/>
          <w:marBottom w:val="0"/>
          <w:divBdr>
            <w:top w:val="none" w:sz="0" w:space="0" w:color="auto"/>
            <w:left w:val="none" w:sz="0" w:space="0" w:color="auto"/>
            <w:bottom w:val="none" w:sz="0" w:space="0" w:color="auto"/>
            <w:right w:val="none" w:sz="0" w:space="0" w:color="auto"/>
          </w:divBdr>
          <w:divsChild>
            <w:div w:id="9668601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389191">
                  <w:blockQuote w:val="1"/>
                  <w:marLeft w:val="600"/>
                  <w:marRight w:val="0"/>
                  <w:marTop w:val="0"/>
                  <w:marBottom w:val="0"/>
                  <w:divBdr>
                    <w:top w:val="none" w:sz="0" w:space="0" w:color="auto"/>
                    <w:left w:val="none" w:sz="0" w:space="0" w:color="auto"/>
                    <w:bottom w:val="none" w:sz="0" w:space="0" w:color="auto"/>
                    <w:right w:val="none" w:sz="0" w:space="0" w:color="auto"/>
                  </w:divBdr>
                  <w:divsChild>
                    <w:div w:id="20961263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B3CF70973ED954991E4A447E1CD832C" ma:contentTypeVersion="0" ma:contentTypeDescription="Create a new document." ma:contentTypeScope="" ma:versionID="fdeea9c051db69dc2104d8d790b0f27e">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YSMEJ3KJCCNT-292-169</_dlc_DocId>
    <_dlc_DocIdUrl xmlns="745c6a35-0ff9-4554-8934-39582115c5d2">
      <Url>http://220.231.101.226/cpbdv/pctct/noidung/_layouts/DocIdRedir.aspx?ID=YSMEJ3KJCCNT-292-169</Url>
      <Description>YSMEJ3KJCCNT-292-169</Description>
    </_dlc_DocIdUrl>
  </documentManagement>
</p:properties>
</file>

<file path=customXml/itemProps1.xml><?xml version="1.0" encoding="utf-8"?>
<ds:datastoreItem xmlns:ds="http://schemas.openxmlformats.org/officeDocument/2006/customXml" ds:itemID="{CBADC90F-F505-4603-A568-C47551705147}"/>
</file>

<file path=customXml/itemProps2.xml><?xml version="1.0" encoding="utf-8"?>
<ds:datastoreItem xmlns:ds="http://schemas.openxmlformats.org/officeDocument/2006/customXml" ds:itemID="{F7B87425-9F91-4DEC-95F9-A0B1FAF6FCFC}"/>
</file>

<file path=customXml/itemProps3.xml><?xml version="1.0" encoding="utf-8"?>
<ds:datastoreItem xmlns:ds="http://schemas.openxmlformats.org/officeDocument/2006/customXml" ds:itemID="{10AB97CA-E806-439A-BC18-BC88767A1E3D}"/>
</file>

<file path=customXml/itemProps4.xml><?xml version="1.0" encoding="utf-8"?>
<ds:datastoreItem xmlns:ds="http://schemas.openxmlformats.org/officeDocument/2006/customXml" ds:itemID="{9F21B24A-A8FF-458F-A52E-B5526422A7FA}"/>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cp:revision>
  <dcterms:created xsi:type="dcterms:W3CDTF">2014-05-28T03:49:00Z</dcterms:created>
  <dcterms:modified xsi:type="dcterms:W3CDTF">2014-05-28T07:03:00Z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b941ff3d-a4c6-4d67-945b-2faf0d4964bb</vt:lpwstr>
  </property>
  <property fmtid="{D5CDD505-2E9C-101B-9397-08002B2CF9AE}" pid="3" name="ContentTypeId">
    <vt:lpwstr>0x0101009B3CF70973ED954991E4A447E1CD832C</vt:lpwstr>
  </property>
</Properties>
</file>